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0F" w:rsidRPr="001240B2" w:rsidRDefault="00AE3F65" w:rsidP="00E04DC7">
      <w:pPr>
        <w:jc w:val="center"/>
        <w:rPr>
          <w:b/>
          <w:sz w:val="28"/>
          <w:szCs w:val="28"/>
          <w:lang w:val="en-US"/>
        </w:rPr>
      </w:pPr>
      <w:proofErr w:type="spellStart"/>
      <w:r>
        <w:rPr>
          <w:b/>
          <w:sz w:val="28"/>
          <w:szCs w:val="28"/>
          <w:lang w:val="en-US"/>
        </w:rPr>
        <w:t>Kandungan</w:t>
      </w:r>
      <w:proofErr w:type="spellEnd"/>
      <w:r>
        <w:rPr>
          <w:b/>
          <w:sz w:val="28"/>
          <w:szCs w:val="28"/>
          <w:lang w:val="en-US"/>
        </w:rPr>
        <w:t xml:space="preserve"> </w:t>
      </w:r>
      <w:proofErr w:type="spellStart"/>
      <w:r>
        <w:rPr>
          <w:b/>
          <w:sz w:val="28"/>
          <w:szCs w:val="28"/>
          <w:lang w:val="en-US"/>
        </w:rPr>
        <w:t>Unsur</w:t>
      </w:r>
      <w:proofErr w:type="spellEnd"/>
      <w:r>
        <w:rPr>
          <w:b/>
          <w:sz w:val="28"/>
          <w:szCs w:val="28"/>
          <w:lang w:val="en-US"/>
        </w:rPr>
        <w:t xml:space="preserve"> </w:t>
      </w:r>
      <w:r w:rsidRPr="0098214C">
        <w:rPr>
          <w:b/>
          <w:color w:val="000000" w:themeColor="text1"/>
          <w:sz w:val="28"/>
          <w:szCs w:val="28"/>
          <w:lang w:val="en-US"/>
        </w:rPr>
        <w:t xml:space="preserve">Hara </w:t>
      </w:r>
      <w:proofErr w:type="spellStart"/>
      <w:r w:rsidRPr="0098214C">
        <w:rPr>
          <w:b/>
          <w:color w:val="000000" w:themeColor="text1"/>
          <w:sz w:val="28"/>
          <w:szCs w:val="28"/>
          <w:lang w:val="en-US"/>
        </w:rPr>
        <w:t>Makro</w:t>
      </w:r>
      <w:proofErr w:type="spellEnd"/>
      <w:r w:rsidRPr="0098214C">
        <w:rPr>
          <w:b/>
          <w:color w:val="000000" w:themeColor="text1"/>
          <w:sz w:val="28"/>
          <w:szCs w:val="28"/>
          <w:lang w:val="en-US"/>
        </w:rPr>
        <w:t xml:space="preserve"> </w:t>
      </w:r>
      <w:proofErr w:type="spellStart"/>
      <w:r w:rsidRPr="0098214C">
        <w:rPr>
          <w:b/>
          <w:color w:val="000000" w:themeColor="text1"/>
          <w:sz w:val="28"/>
          <w:szCs w:val="28"/>
          <w:lang w:val="en-US"/>
        </w:rPr>
        <w:t>dan</w:t>
      </w:r>
      <w:proofErr w:type="spellEnd"/>
      <w:r w:rsidRPr="0098214C">
        <w:rPr>
          <w:b/>
          <w:color w:val="000000" w:themeColor="text1"/>
          <w:sz w:val="28"/>
          <w:szCs w:val="28"/>
          <w:lang w:val="en-US"/>
        </w:rPr>
        <w:t xml:space="preserve"> </w:t>
      </w:r>
      <w:proofErr w:type="spellStart"/>
      <w:r w:rsidRPr="0098214C">
        <w:rPr>
          <w:b/>
          <w:color w:val="000000" w:themeColor="text1"/>
          <w:sz w:val="28"/>
          <w:szCs w:val="28"/>
          <w:lang w:val="en-US"/>
        </w:rPr>
        <w:t>Mikro</w:t>
      </w:r>
      <w:proofErr w:type="spellEnd"/>
      <w:r w:rsidRPr="0098214C">
        <w:rPr>
          <w:b/>
          <w:color w:val="000000" w:themeColor="text1"/>
          <w:sz w:val="28"/>
          <w:szCs w:val="28"/>
          <w:lang w:val="en-US"/>
        </w:rPr>
        <w:t xml:space="preserve"> </w:t>
      </w:r>
      <w:proofErr w:type="spellStart"/>
      <w:r w:rsidR="00EF4853" w:rsidRPr="0098214C">
        <w:rPr>
          <w:b/>
          <w:color w:val="000000" w:themeColor="text1"/>
          <w:sz w:val="28"/>
          <w:szCs w:val="28"/>
          <w:lang w:val="en-US"/>
        </w:rPr>
        <w:t>Kompos</w:t>
      </w:r>
      <w:proofErr w:type="spellEnd"/>
      <w:r w:rsidR="00EF4853" w:rsidRPr="0098214C">
        <w:rPr>
          <w:b/>
          <w:color w:val="000000" w:themeColor="text1"/>
          <w:sz w:val="28"/>
          <w:szCs w:val="28"/>
          <w:lang w:val="en-US"/>
        </w:rPr>
        <w:t xml:space="preserve"> </w:t>
      </w:r>
      <w:proofErr w:type="spellStart"/>
      <w:r w:rsidR="001240B2">
        <w:rPr>
          <w:b/>
          <w:color w:val="000000" w:themeColor="text1"/>
          <w:sz w:val="28"/>
          <w:szCs w:val="28"/>
          <w:lang w:val="en-US"/>
        </w:rPr>
        <w:t>Kulit</w:t>
      </w:r>
      <w:proofErr w:type="spellEnd"/>
      <w:r w:rsidR="001240B2">
        <w:rPr>
          <w:b/>
          <w:color w:val="000000" w:themeColor="text1"/>
          <w:sz w:val="28"/>
          <w:szCs w:val="28"/>
          <w:lang w:val="en-US"/>
        </w:rPr>
        <w:t xml:space="preserve"> </w:t>
      </w:r>
      <w:proofErr w:type="spellStart"/>
      <w:r w:rsidR="001240B2">
        <w:rPr>
          <w:b/>
          <w:color w:val="000000" w:themeColor="text1"/>
          <w:sz w:val="28"/>
          <w:szCs w:val="28"/>
          <w:lang w:val="en-US"/>
        </w:rPr>
        <w:t>Buah</w:t>
      </w:r>
      <w:proofErr w:type="spellEnd"/>
      <w:r>
        <w:rPr>
          <w:b/>
          <w:sz w:val="28"/>
          <w:szCs w:val="28"/>
          <w:lang w:val="en-US"/>
        </w:rPr>
        <w:t xml:space="preserve"> </w:t>
      </w:r>
      <w:proofErr w:type="spellStart"/>
      <w:proofErr w:type="gramStart"/>
      <w:r>
        <w:rPr>
          <w:b/>
          <w:sz w:val="28"/>
          <w:szCs w:val="28"/>
          <w:lang w:val="en-US"/>
        </w:rPr>
        <w:t>Kakao</w:t>
      </w:r>
      <w:proofErr w:type="spellEnd"/>
      <w:r>
        <w:rPr>
          <w:b/>
          <w:sz w:val="28"/>
          <w:szCs w:val="28"/>
          <w:lang w:val="en-US"/>
        </w:rPr>
        <w:t xml:space="preserve"> </w:t>
      </w:r>
      <w:r w:rsidR="0002140F" w:rsidRPr="00B7496E">
        <w:rPr>
          <w:b/>
          <w:sz w:val="28"/>
          <w:szCs w:val="28"/>
        </w:rPr>
        <w:t xml:space="preserve"> (</w:t>
      </w:r>
      <w:proofErr w:type="gramEnd"/>
      <w:r w:rsidR="0002140F" w:rsidRPr="00B7496E">
        <w:rPr>
          <w:b/>
          <w:i/>
          <w:sz w:val="28"/>
          <w:szCs w:val="28"/>
        </w:rPr>
        <w:t>Theobroma cacao</w:t>
      </w:r>
      <w:r w:rsidR="0002140F" w:rsidRPr="00B7496E">
        <w:rPr>
          <w:b/>
          <w:sz w:val="28"/>
          <w:szCs w:val="28"/>
        </w:rPr>
        <w:t>)</w:t>
      </w:r>
      <w:r w:rsidR="001240B2">
        <w:rPr>
          <w:b/>
          <w:sz w:val="28"/>
          <w:szCs w:val="28"/>
          <w:lang w:val="en-US"/>
        </w:rPr>
        <w:t xml:space="preserve"> </w:t>
      </w:r>
      <w:proofErr w:type="spellStart"/>
      <w:r w:rsidR="001240B2">
        <w:rPr>
          <w:b/>
          <w:sz w:val="28"/>
          <w:szCs w:val="28"/>
          <w:lang w:val="en-US"/>
        </w:rPr>
        <w:t>Menggunakan</w:t>
      </w:r>
      <w:proofErr w:type="spellEnd"/>
      <w:r w:rsidR="001240B2">
        <w:rPr>
          <w:b/>
          <w:sz w:val="28"/>
          <w:szCs w:val="28"/>
          <w:lang w:val="en-US"/>
        </w:rPr>
        <w:t xml:space="preserve"> </w:t>
      </w:r>
      <w:proofErr w:type="spellStart"/>
      <w:r w:rsidR="001240B2">
        <w:rPr>
          <w:b/>
          <w:sz w:val="28"/>
          <w:szCs w:val="28"/>
          <w:lang w:val="en-US"/>
        </w:rPr>
        <w:t>Biodekomposer</w:t>
      </w:r>
      <w:proofErr w:type="spellEnd"/>
      <w:r w:rsidR="001240B2">
        <w:rPr>
          <w:b/>
          <w:sz w:val="28"/>
          <w:szCs w:val="28"/>
          <w:lang w:val="en-US"/>
        </w:rPr>
        <w:t xml:space="preserve"> EM-4</w:t>
      </w:r>
    </w:p>
    <w:p w:rsidR="0002140F" w:rsidRDefault="0002140F" w:rsidP="00E04DC7">
      <w:pPr>
        <w:jc w:val="center"/>
        <w:rPr>
          <w:b/>
          <w:szCs w:val="24"/>
          <w:lang w:val="en-US"/>
        </w:rPr>
      </w:pPr>
    </w:p>
    <w:p w:rsidR="0002140F" w:rsidRDefault="0002140F" w:rsidP="00E04DC7">
      <w:pPr>
        <w:jc w:val="center"/>
        <w:rPr>
          <w:b/>
          <w:szCs w:val="24"/>
          <w:lang w:val="en-US"/>
        </w:rPr>
      </w:pPr>
      <w:r w:rsidRPr="00BD4FE5">
        <w:rPr>
          <w:b/>
          <w:szCs w:val="24"/>
        </w:rPr>
        <w:t>Hikma Yani</w:t>
      </w:r>
    </w:p>
    <w:p w:rsidR="0002140F" w:rsidRDefault="0002140F" w:rsidP="00E04DC7">
      <w:pPr>
        <w:jc w:val="center"/>
        <w:rPr>
          <w:sz w:val="20"/>
          <w:szCs w:val="20"/>
          <w:lang w:val="en-US"/>
        </w:rPr>
      </w:pPr>
      <w:proofErr w:type="spellStart"/>
      <w:r w:rsidRPr="00B7496E">
        <w:rPr>
          <w:sz w:val="20"/>
          <w:szCs w:val="20"/>
          <w:lang w:val="en-US"/>
        </w:rPr>
        <w:t>Dosen</w:t>
      </w:r>
      <w:proofErr w:type="spellEnd"/>
      <w:r w:rsidRPr="00B7496E">
        <w:rPr>
          <w:sz w:val="20"/>
          <w:szCs w:val="20"/>
          <w:lang w:val="en-US"/>
        </w:rPr>
        <w:t xml:space="preserve"> </w:t>
      </w:r>
      <w:proofErr w:type="spellStart"/>
      <w:r w:rsidRPr="00B7496E">
        <w:rPr>
          <w:sz w:val="20"/>
          <w:szCs w:val="20"/>
          <w:lang w:val="en-US"/>
        </w:rPr>
        <w:t>Fakultas</w:t>
      </w:r>
      <w:proofErr w:type="spellEnd"/>
      <w:r w:rsidRPr="00B7496E">
        <w:rPr>
          <w:sz w:val="20"/>
          <w:szCs w:val="20"/>
          <w:lang w:val="en-US"/>
        </w:rPr>
        <w:t xml:space="preserve"> </w:t>
      </w:r>
      <w:proofErr w:type="spellStart"/>
      <w:r w:rsidRPr="00B7496E">
        <w:rPr>
          <w:sz w:val="20"/>
          <w:szCs w:val="20"/>
          <w:lang w:val="en-US"/>
        </w:rPr>
        <w:t>Pertanian</w:t>
      </w:r>
      <w:proofErr w:type="spellEnd"/>
      <w:r w:rsidRPr="00B7496E">
        <w:rPr>
          <w:sz w:val="20"/>
          <w:szCs w:val="20"/>
          <w:lang w:val="en-US"/>
        </w:rPr>
        <w:t xml:space="preserve"> </w:t>
      </w:r>
      <w:proofErr w:type="spellStart"/>
      <w:r w:rsidRPr="00B7496E">
        <w:rPr>
          <w:sz w:val="20"/>
          <w:szCs w:val="20"/>
          <w:lang w:val="en-US"/>
        </w:rPr>
        <w:t>Universitas</w:t>
      </w:r>
      <w:proofErr w:type="spellEnd"/>
      <w:r w:rsidRPr="00B7496E">
        <w:rPr>
          <w:sz w:val="20"/>
          <w:szCs w:val="20"/>
          <w:lang w:val="en-US"/>
        </w:rPr>
        <w:t xml:space="preserve"> </w:t>
      </w:r>
      <w:proofErr w:type="spellStart"/>
      <w:r w:rsidRPr="00B7496E">
        <w:rPr>
          <w:sz w:val="20"/>
          <w:szCs w:val="20"/>
          <w:lang w:val="en-US"/>
        </w:rPr>
        <w:t>Gajak</w:t>
      </w:r>
      <w:proofErr w:type="spellEnd"/>
      <w:r w:rsidRPr="00B7496E">
        <w:rPr>
          <w:sz w:val="20"/>
          <w:szCs w:val="20"/>
          <w:lang w:val="en-US"/>
        </w:rPr>
        <w:t xml:space="preserve"> </w:t>
      </w:r>
      <w:proofErr w:type="spellStart"/>
      <w:r w:rsidRPr="00B7496E">
        <w:rPr>
          <w:sz w:val="20"/>
          <w:szCs w:val="20"/>
          <w:lang w:val="en-US"/>
        </w:rPr>
        <w:t>Putih</w:t>
      </w:r>
      <w:proofErr w:type="spellEnd"/>
      <w:r w:rsidRPr="00B7496E">
        <w:rPr>
          <w:sz w:val="20"/>
          <w:szCs w:val="20"/>
          <w:lang w:val="en-US"/>
        </w:rPr>
        <w:t xml:space="preserve"> Aceh Tengah, Aceh</w:t>
      </w:r>
    </w:p>
    <w:p w:rsidR="0002140F" w:rsidRPr="005D3F84" w:rsidRDefault="002F152F" w:rsidP="00E04DC7">
      <w:pPr>
        <w:jc w:val="center"/>
        <w:rPr>
          <w:i/>
          <w:szCs w:val="24"/>
        </w:rPr>
      </w:pPr>
      <w:r>
        <w:rPr>
          <w:i/>
          <w:sz w:val="20"/>
          <w:szCs w:val="20"/>
        </w:rPr>
        <w:t xml:space="preserve">Korespondensi: </w:t>
      </w:r>
      <w:r w:rsidR="0002140F" w:rsidRPr="003F2768">
        <w:rPr>
          <w:i/>
          <w:sz w:val="20"/>
          <w:szCs w:val="20"/>
        </w:rPr>
        <w:t>hikma</w:t>
      </w:r>
      <w:proofErr w:type="spellStart"/>
      <w:r>
        <w:rPr>
          <w:i/>
          <w:sz w:val="20"/>
          <w:szCs w:val="20"/>
          <w:lang w:val="en-US"/>
        </w:rPr>
        <w:t>yaniia</w:t>
      </w:r>
      <w:proofErr w:type="spellEnd"/>
      <w:r w:rsidR="0002140F" w:rsidRPr="003F2768">
        <w:rPr>
          <w:i/>
          <w:sz w:val="20"/>
          <w:szCs w:val="20"/>
        </w:rPr>
        <w:t>@gmail.com</w:t>
      </w:r>
    </w:p>
    <w:p w:rsidR="0002140F" w:rsidRPr="00B7496E" w:rsidRDefault="0002140F" w:rsidP="00E04DC7">
      <w:pPr>
        <w:jc w:val="center"/>
        <w:rPr>
          <w:sz w:val="20"/>
          <w:szCs w:val="20"/>
          <w:lang w:val="en-US"/>
        </w:rPr>
      </w:pPr>
    </w:p>
    <w:p w:rsidR="0002140F" w:rsidRDefault="0002140F" w:rsidP="00E04DC7">
      <w:pPr>
        <w:jc w:val="center"/>
        <w:rPr>
          <w:b/>
          <w:szCs w:val="24"/>
          <w:lang w:val="en-US"/>
        </w:rPr>
      </w:pPr>
    </w:p>
    <w:p w:rsidR="0002140F" w:rsidRDefault="0002140F" w:rsidP="00E04DC7">
      <w:pPr>
        <w:jc w:val="center"/>
        <w:rPr>
          <w:b/>
          <w:szCs w:val="24"/>
          <w:lang w:val="en-US"/>
        </w:rPr>
      </w:pPr>
      <w:proofErr w:type="spellStart"/>
      <w:r>
        <w:rPr>
          <w:b/>
          <w:szCs w:val="24"/>
          <w:lang w:val="en-US"/>
        </w:rPr>
        <w:t>Abstrak</w:t>
      </w:r>
      <w:proofErr w:type="spellEnd"/>
    </w:p>
    <w:p w:rsidR="0002140F" w:rsidRDefault="0002140F" w:rsidP="00E04DC7">
      <w:pPr>
        <w:jc w:val="center"/>
        <w:rPr>
          <w:b/>
          <w:szCs w:val="24"/>
          <w:lang w:val="en-US"/>
        </w:rPr>
      </w:pPr>
      <w:r>
        <w:rPr>
          <w:b/>
          <w:szCs w:val="24"/>
          <w:lang w:val="en-US"/>
        </w:rPr>
        <w:t xml:space="preserve"> </w:t>
      </w:r>
    </w:p>
    <w:p w:rsidR="0002140F" w:rsidRPr="004213A7" w:rsidRDefault="0002140F" w:rsidP="00E04DC7">
      <w:pPr>
        <w:jc w:val="both"/>
        <w:rPr>
          <w:szCs w:val="24"/>
          <w:lang w:val="en-US"/>
        </w:rPr>
      </w:pPr>
      <w:proofErr w:type="spellStart"/>
      <w:proofErr w:type="gramStart"/>
      <w:r w:rsidRPr="004213A7">
        <w:rPr>
          <w:szCs w:val="24"/>
          <w:lang w:val="en-US"/>
        </w:rPr>
        <w:t>Saat</w:t>
      </w:r>
      <w:proofErr w:type="spellEnd"/>
      <w:r w:rsidRPr="004213A7">
        <w:rPr>
          <w:szCs w:val="24"/>
          <w:lang w:val="en-US"/>
        </w:rPr>
        <w:t xml:space="preserve"> </w:t>
      </w:r>
      <w:proofErr w:type="spellStart"/>
      <w:r w:rsidRPr="004213A7">
        <w:rPr>
          <w:szCs w:val="24"/>
          <w:lang w:val="en-US"/>
        </w:rPr>
        <w:t>ini</w:t>
      </w:r>
      <w:proofErr w:type="spellEnd"/>
      <w:r w:rsidRPr="004213A7">
        <w:rPr>
          <w:szCs w:val="24"/>
          <w:lang w:val="en-US"/>
        </w:rPr>
        <w:t xml:space="preserve"> </w:t>
      </w:r>
      <w:proofErr w:type="spellStart"/>
      <w:r w:rsidRPr="004213A7">
        <w:rPr>
          <w:szCs w:val="24"/>
          <w:lang w:val="en-US"/>
        </w:rPr>
        <w:t>kulit</w:t>
      </w:r>
      <w:proofErr w:type="spellEnd"/>
      <w:r w:rsidRPr="004213A7">
        <w:rPr>
          <w:szCs w:val="24"/>
          <w:lang w:val="en-US"/>
        </w:rPr>
        <w:t xml:space="preserve"> </w:t>
      </w:r>
      <w:proofErr w:type="spellStart"/>
      <w:r w:rsidRPr="004213A7">
        <w:rPr>
          <w:szCs w:val="24"/>
          <w:lang w:val="en-US"/>
        </w:rPr>
        <w:t>buah</w:t>
      </w:r>
      <w:proofErr w:type="spellEnd"/>
      <w:r w:rsidRPr="004213A7">
        <w:rPr>
          <w:szCs w:val="24"/>
          <w:lang w:val="en-US"/>
        </w:rPr>
        <w:t xml:space="preserve"> </w:t>
      </w:r>
      <w:proofErr w:type="spellStart"/>
      <w:r w:rsidRPr="004213A7">
        <w:rPr>
          <w:szCs w:val="24"/>
          <w:lang w:val="en-US"/>
        </w:rPr>
        <w:t>kakao</w:t>
      </w:r>
      <w:proofErr w:type="spellEnd"/>
      <w:r w:rsidRPr="004213A7">
        <w:rPr>
          <w:szCs w:val="24"/>
          <w:lang w:val="en-US"/>
        </w:rPr>
        <w:t xml:space="preserve"> </w:t>
      </w:r>
      <w:proofErr w:type="spellStart"/>
      <w:r w:rsidRPr="004213A7">
        <w:rPr>
          <w:szCs w:val="24"/>
          <w:lang w:val="en-US"/>
        </w:rPr>
        <w:t>dibuang</w:t>
      </w:r>
      <w:proofErr w:type="spellEnd"/>
      <w:r w:rsidRPr="004213A7">
        <w:rPr>
          <w:szCs w:val="24"/>
          <w:lang w:val="en-US"/>
        </w:rPr>
        <w:t xml:space="preserve"> </w:t>
      </w:r>
      <w:proofErr w:type="spellStart"/>
      <w:r w:rsidRPr="004213A7">
        <w:rPr>
          <w:szCs w:val="24"/>
          <w:lang w:val="en-US"/>
        </w:rPr>
        <w:t>sebagai</w:t>
      </w:r>
      <w:proofErr w:type="spellEnd"/>
      <w:r w:rsidRPr="004213A7">
        <w:rPr>
          <w:szCs w:val="24"/>
          <w:lang w:val="en-US"/>
        </w:rPr>
        <w:t xml:space="preserve"> </w:t>
      </w:r>
      <w:proofErr w:type="spellStart"/>
      <w:r w:rsidRPr="004213A7">
        <w:rPr>
          <w:szCs w:val="24"/>
          <w:lang w:val="en-US"/>
        </w:rPr>
        <w:t>limbah</w:t>
      </w:r>
      <w:proofErr w:type="spellEnd"/>
      <w:r w:rsidR="00B04777">
        <w:rPr>
          <w:szCs w:val="24"/>
          <w:lang w:val="en-US"/>
        </w:rPr>
        <w:t xml:space="preserve"> </w:t>
      </w:r>
      <w:proofErr w:type="spellStart"/>
      <w:r w:rsidR="00B04777">
        <w:rPr>
          <w:szCs w:val="24"/>
          <w:lang w:val="en-US"/>
        </w:rPr>
        <w:t>dan</w:t>
      </w:r>
      <w:proofErr w:type="spellEnd"/>
      <w:r w:rsidR="00B04777">
        <w:rPr>
          <w:szCs w:val="24"/>
          <w:lang w:val="en-US"/>
        </w:rPr>
        <w:t xml:space="preserve"> </w:t>
      </w:r>
      <w:proofErr w:type="spellStart"/>
      <w:r w:rsidR="00B04777">
        <w:rPr>
          <w:szCs w:val="24"/>
          <w:lang w:val="en-US"/>
        </w:rPr>
        <w:t>dapat</w:t>
      </w:r>
      <w:proofErr w:type="spellEnd"/>
      <w:r w:rsidR="00B04777">
        <w:rPr>
          <w:szCs w:val="24"/>
          <w:lang w:val="en-US"/>
        </w:rPr>
        <w:t xml:space="preserve"> </w:t>
      </w:r>
      <w:proofErr w:type="spellStart"/>
      <w:r w:rsidR="00B04777">
        <w:rPr>
          <w:szCs w:val="24"/>
          <w:lang w:val="en-US"/>
        </w:rPr>
        <w:t>berdampak</w:t>
      </w:r>
      <w:proofErr w:type="spellEnd"/>
      <w:r w:rsidR="00B04777">
        <w:rPr>
          <w:szCs w:val="24"/>
          <w:lang w:val="en-US"/>
        </w:rPr>
        <w:t xml:space="preserve"> </w:t>
      </w:r>
      <w:proofErr w:type="spellStart"/>
      <w:r w:rsidR="00B04777">
        <w:rPr>
          <w:szCs w:val="24"/>
          <w:lang w:val="en-US"/>
        </w:rPr>
        <w:t>negatif</w:t>
      </w:r>
      <w:proofErr w:type="spellEnd"/>
      <w:r w:rsidR="00B04777">
        <w:rPr>
          <w:szCs w:val="24"/>
          <w:lang w:val="en-US"/>
        </w:rPr>
        <w:t xml:space="preserve"> </w:t>
      </w:r>
      <w:proofErr w:type="spellStart"/>
      <w:r w:rsidR="00B04777">
        <w:rPr>
          <w:szCs w:val="24"/>
          <w:lang w:val="en-US"/>
        </w:rPr>
        <w:t>bagi</w:t>
      </w:r>
      <w:proofErr w:type="spellEnd"/>
      <w:r w:rsidR="00B04777">
        <w:rPr>
          <w:szCs w:val="24"/>
          <w:lang w:val="en-US"/>
        </w:rPr>
        <w:t xml:space="preserve"> </w:t>
      </w:r>
      <w:proofErr w:type="spellStart"/>
      <w:r w:rsidR="00B04777">
        <w:rPr>
          <w:szCs w:val="24"/>
          <w:lang w:val="en-US"/>
        </w:rPr>
        <w:t>estetika</w:t>
      </w:r>
      <w:proofErr w:type="spellEnd"/>
      <w:r w:rsidR="00B04777">
        <w:rPr>
          <w:szCs w:val="24"/>
          <w:lang w:val="en-US"/>
        </w:rPr>
        <w:t xml:space="preserve"> </w:t>
      </w:r>
      <w:proofErr w:type="spellStart"/>
      <w:r w:rsidR="00B04777">
        <w:rPr>
          <w:szCs w:val="24"/>
          <w:lang w:val="en-US"/>
        </w:rPr>
        <w:t>lingkungan</w:t>
      </w:r>
      <w:proofErr w:type="spellEnd"/>
      <w:r w:rsidRPr="004213A7">
        <w:rPr>
          <w:szCs w:val="24"/>
          <w:lang w:val="en-US"/>
        </w:rPr>
        <w:t xml:space="preserve">, </w:t>
      </w:r>
      <w:proofErr w:type="spellStart"/>
      <w:r w:rsidRPr="004213A7">
        <w:rPr>
          <w:szCs w:val="24"/>
          <w:lang w:val="en-US"/>
        </w:rPr>
        <w:t>padahal</w:t>
      </w:r>
      <w:proofErr w:type="spellEnd"/>
      <w:r w:rsidRPr="004213A7">
        <w:rPr>
          <w:szCs w:val="24"/>
          <w:lang w:val="en-US"/>
        </w:rPr>
        <w:t xml:space="preserve"> </w:t>
      </w:r>
      <w:proofErr w:type="spellStart"/>
      <w:r w:rsidRPr="004213A7">
        <w:rPr>
          <w:szCs w:val="24"/>
          <w:lang w:val="en-US"/>
        </w:rPr>
        <w:t>limbah</w:t>
      </w:r>
      <w:proofErr w:type="spellEnd"/>
      <w:r w:rsidRPr="004213A7">
        <w:rPr>
          <w:szCs w:val="24"/>
          <w:lang w:val="en-US"/>
        </w:rPr>
        <w:t xml:space="preserve"> </w:t>
      </w:r>
      <w:proofErr w:type="spellStart"/>
      <w:r w:rsidRPr="004213A7">
        <w:rPr>
          <w:szCs w:val="24"/>
          <w:lang w:val="en-US"/>
        </w:rPr>
        <w:t>tersebut</w:t>
      </w:r>
      <w:proofErr w:type="spellEnd"/>
      <w:r w:rsidRPr="004213A7">
        <w:rPr>
          <w:szCs w:val="24"/>
          <w:lang w:val="en-US"/>
        </w:rPr>
        <w:t xml:space="preserve"> </w:t>
      </w:r>
      <w:proofErr w:type="spellStart"/>
      <w:r w:rsidRPr="004213A7">
        <w:rPr>
          <w:szCs w:val="24"/>
          <w:lang w:val="en-US"/>
        </w:rPr>
        <w:t>mengandung</w:t>
      </w:r>
      <w:proofErr w:type="spellEnd"/>
      <w:r w:rsidRPr="004213A7">
        <w:rPr>
          <w:szCs w:val="24"/>
          <w:lang w:val="en-US"/>
        </w:rPr>
        <w:t xml:space="preserve"> </w:t>
      </w:r>
      <w:proofErr w:type="spellStart"/>
      <w:r w:rsidRPr="004213A7">
        <w:rPr>
          <w:szCs w:val="24"/>
          <w:lang w:val="en-US"/>
        </w:rPr>
        <w:t>hara</w:t>
      </w:r>
      <w:proofErr w:type="spellEnd"/>
      <w:r w:rsidRPr="004213A7">
        <w:rPr>
          <w:szCs w:val="24"/>
          <w:lang w:val="en-US"/>
        </w:rPr>
        <w:t xml:space="preserve"> yang </w:t>
      </w:r>
      <w:proofErr w:type="spellStart"/>
      <w:r w:rsidRPr="004213A7">
        <w:rPr>
          <w:szCs w:val="24"/>
          <w:lang w:val="en-US"/>
        </w:rPr>
        <w:t>baik</w:t>
      </w:r>
      <w:proofErr w:type="spellEnd"/>
      <w:r w:rsidRPr="004213A7">
        <w:rPr>
          <w:szCs w:val="24"/>
          <w:lang w:val="en-US"/>
        </w:rPr>
        <w:t xml:space="preserve"> </w:t>
      </w:r>
      <w:proofErr w:type="spellStart"/>
      <w:r w:rsidRPr="004213A7">
        <w:rPr>
          <w:szCs w:val="24"/>
          <w:lang w:val="en-US"/>
        </w:rPr>
        <w:t>untuk</w:t>
      </w:r>
      <w:proofErr w:type="spellEnd"/>
      <w:r w:rsidRPr="004213A7">
        <w:rPr>
          <w:szCs w:val="24"/>
          <w:lang w:val="en-US"/>
        </w:rPr>
        <w:t xml:space="preserve"> </w:t>
      </w:r>
      <w:proofErr w:type="spellStart"/>
      <w:r w:rsidRPr="004213A7">
        <w:rPr>
          <w:szCs w:val="24"/>
          <w:lang w:val="en-US"/>
        </w:rPr>
        <w:t>kesuburan</w:t>
      </w:r>
      <w:proofErr w:type="spellEnd"/>
      <w:r w:rsidRPr="004213A7">
        <w:rPr>
          <w:szCs w:val="24"/>
          <w:lang w:val="en-US"/>
        </w:rPr>
        <w:t xml:space="preserve"> </w:t>
      </w:r>
      <w:proofErr w:type="spellStart"/>
      <w:r w:rsidRPr="004213A7">
        <w:rPr>
          <w:szCs w:val="24"/>
          <w:lang w:val="en-US"/>
        </w:rPr>
        <w:t>tanah</w:t>
      </w:r>
      <w:proofErr w:type="spellEnd"/>
      <w:r w:rsidRPr="004213A7">
        <w:rPr>
          <w:szCs w:val="24"/>
          <w:lang w:val="en-US"/>
        </w:rPr>
        <w:t>.</w:t>
      </w:r>
      <w:proofErr w:type="gramEnd"/>
      <w:r w:rsidRPr="004213A7">
        <w:rPr>
          <w:szCs w:val="24"/>
          <w:lang w:val="en-US"/>
        </w:rPr>
        <w:t xml:space="preserve"> </w:t>
      </w:r>
      <w:proofErr w:type="gramStart"/>
      <w:r w:rsidRPr="004213A7">
        <w:rPr>
          <w:szCs w:val="24"/>
          <w:lang w:val="en-US"/>
        </w:rPr>
        <w:t xml:space="preserve">Salah </w:t>
      </w:r>
      <w:proofErr w:type="spellStart"/>
      <w:r w:rsidRPr="004213A7">
        <w:rPr>
          <w:szCs w:val="24"/>
          <w:lang w:val="en-US"/>
        </w:rPr>
        <w:t>satu</w:t>
      </w:r>
      <w:proofErr w:type="spellEnd"/>
      <w:r w:rsidRPr="004213A7">
        <w:rPr>
          <w:szCs w:val="24"/>
          <w:lang w:val="en-US"/>
        </w:rPr>
        <w:t xml:space="preserve"> </w:t>
      </w:r>
      <w:proofErr w:type="spellStart"/>
      <w:r w:rsidRPr="004213A7">
        <w:rPr>
          <w:szCs w:val="24"/>
          <w:lang w:val="en-US"/>
        </w:rPr>
        <w:t>metode</w:t>
      </w:r>
      <w:proofErr w:type="spellEnd"/>
      <w:r w:rsidRPr="004213A7">
        <w:rPr>
          <w:szCs w:val="24"/>
          <w:lang w:val="en-US"/>
        </w:rPr>
        <w:t xml:space="preserve"> yang </w:t>
      </w:r>
      <w:proofErr w:type="spellStart"/>
      <w:r w:rsidRPr="004213A7">
        <w:rPr>
          <w:szCs w:val="24"/>
          <w:lang w:val="en-US"/>
        </w:rPr>
        <w:t>digunakan</w:t>
      </w:r>
      <w:proofErr w:type="spellEnd"/>
      <w:r w:rsidRPr="004213A7">
        <w:rPr>
          <w:szCs w:val="24"/>
          <w:lang w:val="en-US"/>
        </w:rPr>
        <w:t xml:space="preserve"> </w:t>
      </w:r>
      <w:proofErr w:type="spellStart"/>
      <w:r w:rsidRPr="004213A7">
        <w:rPr>
          <w:szCs w:val="24"/>
          <w:lang w:val="en-US"/>
        </w:rPr>
        <w:t>untuk</w:t>
      </w:r>
      <w:proofErr w:type="spellEnd"/>
      <w:r w:rsidRPr="004213A7">
        <w:rPr>
          <w:szCs w:val="24"/>
          <w:lang w:val="en-US"/>
        </w:rPr>
        <w:t xml:space="preserve"> </w:t>
      </w:r>
      <w:proofErr w:type="spellStart"/>
      <w:r w:rsidRPr="004213A7">
        <w:rPr>
          <w:szCs w:val="24"/>
          <w:lang w:val="en-US"/>
        </w:rPr>
        <w:t>mengolah</w:t>
      </w:r>
      <w:proofErr w:type="spellEnd"/>
      <w:r w:rsidRPr="004213A7">
        <w:rPr>
          <w:szCs w:val="24"/>
          <w:lang w:val="en-US"/>
        </w:rPr>
        <w:t xml:space="preserve"> </w:t>
      </w:r>
      <w:proofErr w:type="spellStart"/>
      <w:r w:rsidRPr="004213A7">
        <w:rPr>
          <w:szCs w:val="24"/>
          <w:lang w:val="en-US"/>
        </w:rPr>
        <w:t>limbah</w:t>
      </w:r>
      <w:proofErr w:type="spellEnd"/>
      <w:r w:rsidRPr="004213A7">
        <w:rPr>
          <w:szCs w:val="24"/>
          <w:lang w:val="en-US"/>
        </w:rPr>
        <w:t xml:space="preserve"> </w:t>
      </w:r>
      <w:proofErr w:type="spellStart"/>
      <w:r w:rsidRPr="004213A7">
        <w:rPr>
          <w:szCs w:val="24"/>
          <w:lang w:val="en-US"/>
        </w:rPr>
        <w:t>tersebut</w:t>
      </w:r>
      <w:proofErr w:type="spellEnd"/>
      <w:r w:rsidRPr="004213A7">
        <w:rPr>
          <w:szCs w:val="24"/>
          <w:lang w:val="en-US"/>
        </w:rPr>
        <w:t xml:space="preserve"> </w:t>
      </w:r>
      <w:proofErr w:type="spellStart"/>
      <w:r w:rsidRPr="004213A7">
        <w:rPr>
          <w:szCs w:val="24"/>
          <w:lang w:val="en-US"/>
        </w:rPr>
        <w:t>adalah</w:t>
      </w:r>
      <w:proofErr w:type="spellEnd"/>
      <w:r w:rsidRPr="004213A7">
        <w:rPr>
          <w:szCs w:val="24"/>
          <w:lang w:val="en-US"/>
        </w:rPr>
        <w:t xml:space="preserve"> </w:t>
      </w:r>
      <w:proofErr w:type="spellStart"/>
      <w:r w:rsidRPr="004213A7">
        <w:rPr>
          <w:szCs w:val="24"/>
          <w:lang w:val="en-US"/>
        </w:rPr>
        <w:t>pengomposan</w:t>
      </w:r>
      <w:proofErr w:type="spellEnd"/>
      <w:r w:rsidRPr="004213A7">
        <w:rPr>
          <w:szCs w:val="24"/>
          <w:lang w:val="en-US"/>
        </w:rPr>
        <w:t>.</w:t>
      </w:r>
      <w:proofErr w:type="gramEnd"/>
      <w:r w:rsidRPr="004213A7">
        <w:rPr>
          <w:szCs w:val="24"/>
          <w:lang w:val="en-US"/>
        </w:rPr>
        <w:t xml:space="preserve"> </w:t>
      </w:r>
      <w:proofErr w:type="spellStart"/>
      <w:proofErr w:type="gramStart"/>
      <w:r w:rsidRPr="004213A7">
        <w:rPr>
          <w:szCs w:val="24"/>
          <w:lang w:val="en-US"/>
        </w:rPr>
        <w:t>Penelitian</w:t>
      </w:r>
      <w:proofErr w:type="spellEnd"/>
      <w:r w:rsidRPr="004213A7">
        <w:rPr>
          <w:szCs w:val="24"/>
          <w:lang w:val="en-US"/>
        </w:rPr>
        <w:t xml:space="preserve"> </w:t>
      </w:r>
      <w:proofErr w:type="spellStart"/>
      <w:r w:rsidRPr="004213A7">
        <w:rPr>
          <w:szCs w:val="24"/>
          <w:lang w:val="en-US"/>
        </w:rPr>
        <w:t>ini</w:t>
      </w:r>
      <w:proofErr w:type="spellEnd"/>
      <w:r w:rsidRPr="004213A7">
        <w:rPr>
          <w:szCs w:val="24"/>
          <w:lang w:val="en-US"/>
        </w:rPr>
        <w:t xml:space="preserve"> </w:t>
      </w:r>
      <w:proofErr w:type="spellStart"/>
      <w:r w:rsidRPr="004213A7">
        <w:rPr>
          <w:szCs w:val="24"/>
          <w:lang w:val="en-US"/>
        </w:rPr>
        <w:t>bertuj</w:t>
      </w:r>
      <w:r w:rsidR="00AE3F65">
        <w:rPr>
          <w:szCs w:val="24"/>
          <w:lang w:val="en-US"/>
        </w:rPr>
        <w:t>uan</w:t>
      </w:r>
      <w:proofErr w:type="spellEnd"/>
      <w:r w:rsidR="00AE3F65">
        <w:rPr>
          <w:szCs w:val="24"/>
          <w:lang w:val="en-US"/>
        </w:rPr>
        <w:t xml:space="preserve"> </w:t>
      </w:r>
      <w:proofErr w:type="spellStart"/>
      <w:r w:rsidR="00AE3F65">
        <w:rPr>
          <w:szCs w:val="24"/>
          <w:lang w:val="en-US"/>
        </w:rPr>
        <w:t>untuk</w:t>
      </w:r>
      <w:proofErr w:type="spellEnd"/>
      <w:r w:rsidR="00AE3F65">
        <w:rPr>
          <w:szCs w:val="24"/>
          <w:lang w:val="en-US"/>
        </w:rPr>
        <w:t xml:space="preserve"> </w:t>
      </w:r>
      <w:proofErr w:type="spellStart"/>
      <w:r w:rsidR="00AE3F65">
        <w:rPr>
          <w:szCs w:val="24"/>
          <w:lang w:val="en-US"/>
        </w:rPr>
        <w:t>mengetahui</w:t>
      </w:r>
      <w:proofErr w:type="spellEnd"/>
      <w:r w:rsidRPr="004213A7">
        <w:rPr>
          <w:szCs w:val="24"/>
          <w:lang w:val="en-US"/>
        </w:rPr>
        <w:t xml:space="preserve"> </w:t>
      </w:r>
      <w:proofErr w:type="spellStart"/>
      <w:r w:rsidR="00B04777">
        <w:rPr>
          <w:szCs w:val="24"/>
          <w:lang w:val="en-US"/>
        </w:rPr>
        <w:t>kandungan</w:t>
      </w:r>
      <w:proofErr w:type="spellEnd"/>
      <w:r w:rsidR="00B04777">
        <w:rPr>
          <w:szCs w:val="24"/>
          <w:lang w:val="en-US"/>
        </w:rPr>
        <w:t xml:space="preserve"> </w:t>
      </w:r>
      <w:proofErr w:type="spellStart"/>
      <w:r w:rsidR="00B04777">
        <w:rPr>
          <w:szCs w:val="24"/>
          <w:lang w:val="en-US"/>
        </w:rPr>
        <w:t>unsur</w:t>
      </w:r>
      <w:proofErr w:type="spellEnd"/>
      <w:r w:rsidR="00B04777">
        <w:rPr>
          <w:szCs w:val="24"/>
          <w:lang w:val="en-US"/>
        </w:rPr>
        <w:t xml:space="preserve"> </w:t>
      </w:r>
      <w:proofErr w:type="spellStart"/>
      <w:r w:rsidR="00B04777">
        <w:rPr>
          <w:szCs w:val="24"/>
          <w:lang w:val="en-US"/>
        </w:rPr>
        <w:t>hara</w:t>
      </w:r>
      <w:proofErr w:type="spellEnd"/>
      <w:r w:rsidR="00B04777">
        <w:rPr>
          <w:szCs w:val="24"/>
          <w:lang w:val="en-US"/>
        </w:rPr>
        <w:t xml:space="preserve"> </w:t>
      </w:r>
      <w:proofErr w:type="spellStart"/>
      <w:r w:rsidR="00B04777">
        <w:rPr>
          <w:szCs w:val="24"/>
          <w:lang w:val="en-US"/>
        </w:rPr>
        <w:t>mikro</w:t>
      </w:r>
      <w:proofErr w:type="spellEnd"/>
      <w:r w:rsidR="00B04777">
        <w:rPr>
          <w:szCs w:val="24"/>
          <w:lang w:val="en-US"/>
        </w:rPr>
        <w:t xml:space="preserve"> </w:t>
      </w:r>
      <w:proofErr w:type="spellStart"/>
      <w:r w:rsidR="00B04777">
        <w:rPr>
          <w:szCs w:val="24"/>
          <w:lang w:val="en-US"/>
        </w:rPr>
        <w:t>dan</w:t>
      </w:r>
      <w:proofErr w:type="spellEnd"/>
      <w:r w:rsidR="00B04777">
        <w:rPr>
          <w:szCs w:val="24"/>
          <w:lang w:val="en-US"/>
        </w:rPr>
        <w:t xml:space="preserve"> </w:t>
      </w:r>
      <w:proofErr w:type="spellStart"/>
      <w:r w:rsidR="00B04777">
        <w:rPr>
          <w:szCs w:val="24"/>
          <w:lang w:val="en-US"/>
        </w:rPr>
        <w:t>mikro</w:t>
      </w:r>
      <w:proofErr w:type="spellEnd"/>
      <w:r w:rsidRPr="004213A7">
        <w:rPr>
          <w:szCs w:val="24"/>
          <w:lang w:val="en-US"/>
        </w:rPr>
        <w:t xml:space="preserve"> </w:t>
      </w:r>
      <w:proofErr w:type="spellStart"/>
      <w:r w:rsidRPr="004213A7">
        <w:rPr>
          <w:szCs w:val="24"/>
          <w:lang w:val="en-US"/>
        </w:rPr>
        <w:t>kompos</w:t>
      </w:r>
      <w:proofErr w:type="spellEnd"/>
      <w:r w:rsidR="00B04777">
        <w:rPr>
          <w:szCs w:val="24"/>
          <w:lang w:val="en-US"/>
        </w:rPr>
        <w:t xml:space="preserve"> </w:t>
      </w:r>
      <w:proofErr w:type="spellStart"/>
      <w:r w:rsidR="00B04777">
        <w:rPr>
          <w:szCs w:val="24"/>
          <w:lang w:val="en-US"/>
        </w:rPr>
        <w:t>dari</w:t>
      </w:r>
      <w:proofErr w:type="spellEnd"/>
      <w:r w:rsidR="00B04777">
        <w:rPr>
          <w:szCs w:val="24"/>
          <w:lang w:val="en-US"/>
        </w:rPr>
        <w:t xml:space="preserve"> </w:t>
      </w:r>
      <w:proofErr w:type="spellStart"/>
      <w:r w:rsidR="00B04777">
        <w:rPr>
          <w:szCs w:val="24"/>
          <w:lang w:val="en-US"/>
        </w:rPr>
        <w:t>limbah</w:t>
      </w:r>
      <w:proofErr w:type="spellEnd"/>
      <w:r w:rsidRPr="004213A7">
        <w:rPr>
          <w:szCs w:val="24"/>
          <w:lang w:val="en-US"/>
        </w:rPr>
        <w:t xml:space="preserve"> </w:t>
      </w:r>
      <w:proofErr w:type="spellStart"/>
      <w:r w:rsidR="00B04777">
        <w:rPr>
          <w:szCs w:val="24"/>
          <w:lang w:val="en-US"/>
        </w:rPr>
        <w:t>kakao</w:t>
      </w:r>
      <w:proofErr w:type="spellEnd"/>
      <w:r w:rsidR="00B04777">
        <w:rPr>
          <w:szCs w:val="24"/>
          <w:lang w:val="en-US"/>
        </w:rPr>
        <w:t xml:space="preserve"> </w:t>
      </w:r>
      <w:r w:rsidRPr="004213A7">
        <w:rPr>
          <w:szCs w:val="24"/>
          <w:lang w:val="en-US"/>
        </w:rPr>
        <w:t xml:space="preserve">yang </w:t>
      </w:r>
      <w:proofErr w:type="spellStart"/>
      <w:r w:rsidRPr="004213A7">
        <w:rPr>
          <w:szCs w:val="24"/>
          <w:lang w:val="en-US"/>
        </w:rPr>
        <w:t>dihasilkan</w:t>
      </w:r>
      <w:proofErr w:type="spellEnd"/>
      <w:r w:rsidRPr="004213A7">
        <w:rPr>
          <w:szCs w:val="24"/>
          <w:lang w:val="en-US"/>
        </w:rPr>
        <w:t xml:space="preserve"> </w:t>
      </w:r>
      <w:proofErr w:type="spellStart"/>
      <w:r w:rsidRPr="004213A7">
        <w:rPr>
          <w:szCs w:val="24"/>
          <w:lang w:val="en-US"/>
        </w:rPr>
        <w:t>secara</w:t>
      </w:r>
      <w:proofErr w:type="spellEnd"/>
      <w:r w:rsidRPr="004213A7">
        <w:rPr>
          <w:szCs w:val="24"/>
          <w:lang w:val="en-US"/>
        </w:rPr>
        <w:t xml:space="preserve"> </w:t>
      </w:r>
      <w:proofErr w:type="spellStart"/>
      <w:r w:rsidRPr="004213A7">
        <w:rPr>
          <w:szCs w:val="24"/>
          <w:lang w:val="en-US"/>
        </w:rPr>
        <w:t>aerob</w:t>
      </w:r>
      <w:proofErr w:type="spellEnd"/>
      <w:r w:rsidRPr="004213A7">
        <w:rPr>
          <w:szCs w:val="24"/>
          <w:lang w:val="en-US"/>
        </w:rPr>
        <w:t>.</w:t>
      </w:r>
      <w:proofErr w:type="gramEnd"/>
      <w:r w:rsidRPr="004213A7">
        <w:rPr>
          <w:szCs w:val="24"/>
          <w:lang w:val="en-US"/>
        </w:rPr>
        <w:t xml:space="preserve"> </w:t>
      </w:r>
      <w:proofErr w:type="spellStart"/>
      <w:r w:rsidRPr="004213A7">
        <w:rPr>
          <w:szCs w:val="24"/>
          <w:lang w:val="en-US"/>
        </w:rPr>
        <w:t>Hasil</w:t>
      </w:r>
      <w:proofErr w:type="spellEnd"/>
      <w:r w:rsidRPr="004213A7">
        <w:rPr>
          <w:szCs w:val="24"/>
          <w:lang w:val="en-US"/>
        </w:rPr>
        <w:t xml:space="preserve"> </w:t>
      </w:r>
      <w:proofErr w:type="spellStart"/>
      <w:r w:rsidRPr="004213A7">
        <w:rPr>
          <w:szCs w:val="24"/>
          <w:lang w:val="en-US"/>
        </w:rPr>
        <w:t>karakterisasi</w:t>
      </w:r>
      <w:proofErr w:type="spellEnd"/>
      <w:r w:rsidR="00AE3F65">
        <w:rPr>
          <w:szCs w:val="24"/>
          <w:lang w:val="en-US"/>
        </w:rPr>
        <w:t xml:space="preserve"> </w:t>
      </w:r>
      <w:proofErr w:type="spellStart"/>
      <w:r w:rsidR="00AE3F65">
        <w:rPr>
          <w:szCs w:val="24"/>
          <w:lang w:val="en-US"/>
        </w:rPr>
        <w:t>menunjukkan</w:t>
      </w:r>
      <w:proofErr w:type="spellEnd"/>
      <w:r w:rsidR="00AE3F65">
        <w:rPr>
          <w:szCs w:val="24"/>
          <w:lang w:val="en-US"/>
        </w:rPr>
        <w:t xml:space="preserve"> </w:t>
      </w:r>
      <w:proofErr w:type="spellStart"/>
      <w:r w:rsidR="00AE3F65">
        <w:rPr>
          <w:szCs w:val="24"/>
          <w:lang w:val="en-US"/>
        </w:rPr>
        <w:t>bahwa</w:t>
      </w:r>
      <w:proofErr w:type="spellEnd"/>
      <w:r w:rsidR="00AE3F65">
        <w:rPr>
          <w:szCs w:val="24"/>
          <w:lang w:val="en-US"/>
        </w:rPr>
        <w:t xml:space="preserve"> </w:t>
      </w:r>
      <w:proofErr w:type="spellStart"/>
      <w:r w:rsidR="00AE3F65">
        <w:rPr>
          <w:szCs w:val="24"/>
          <w:lang w:val="en-US"/>
        </w:rPr>
        <w:t>kandungan</w:t>
      </w:r>
      <w:proofErr w:type="spellEnd"/>
      <w:r w:rsidR="00AE3F65">
        <w:rPr>
          <w:szCs w:val="24"/>
          <w:lang w:val="en-US"/>
        </w:rPr>
        <w:t xml:space="preserve"> </w:t>
      </w:r>
      <w:proofErr w:type="spellStart"/>
      <w:r w:rsidR="00AE3F65">
        <w:rPr>
          <w:szCs w:val="24"/>
          <w:lang w:val="en-US"/>
        </w:rPr>
        <w:t>unsur</w:t>
      </w:r>
      <w:proofErr w:type="spellEnd"/>
      <w:r w:rsidR="00AE3F65">
        <w:rPr>
          <w:szCs w:val="24"/>
          <w:lang w:val="en-US"/>
        </w:rPr>
        <w:t xml:space="preserve"> </w:t>
      </w:r>
      <w:proofErr w:type="spellStart"/>
      <w:r w:rsidR="00AE3F65">
        <w:rPr>
          <w:szCs w:val="24"/>
          <w:lang w:val="en-US"/>
        </w:rPr>
        <w:t>hara</w:t>
      </w:r>
      <w:proofErr w:type="spellEnd"/>
      <w:r w:rsidRPr="004213A7">
        <w:rPr>
          <w:szCs w:val="24"/>
          <w:lang w:val="en-US"/>
        </w:rPr>
        <w:t xml:space="preserve"> </w:t>
      </w:r>
      <w:proofErr w:type="spellStart"/>
      <w:r w:rsidR="00AE3F65">
        <w:rPr>
          <w:szCs w:val="24"/>
          <w:lang w:val="en-US"/>
        </w:rPr>
        <w:t>makro</w:t>
      </w:r>
      <w:proofErr w:type="spellEnd"/>
      <w:r w:rsidR="00AE3F65">
        <w:rPr>
          <w:szCs w:val="24"/>
          <w:lang w:val="en-US"/>
        </w:rPr>
        <w:t xml:space="preserve"> </w:t>
      </w:r>
      <w:proofErr w:type="spellStart"/>
      <w:r w:rsidR="00AE3F65">
        <w:rPr>
          <w:szCs w:val="24"/>
          <w:lang w:val="en-US"/>
        </w:rPr>
        <w:t>dan</w:t>
      </w:r>
      <w:proofErr w:type="spellEnd"/>
      <w:r w:rsidR="00AE3F65">
        <w:rPr>
          <w:szCs w:val="24"/>
          <w:lang w:val="en-US"/>
        </w:rPr>
        <w:t xml:space="preserve"> </w:t>
      </w:r>
      <w:proofErr w:type="spellStart"/>
      <w:r w:rsidR="00AE3F65">
        <w:rPr>
          <w:szCs w:val="24"/>
          <w:lang w:val="en-US"/>
        </w:rPr>
        <w:t>mikro</w:t>
      </w:r>
      <w:proofErr w:type="spellEnd"/>
      <w:r w:rsidR="00AE3F65">
        <w:rPr>
          <w:szCs w:val="24"/>
          <w:lang w:val="en-US"/>
        </w:rPr>
        <w:t xml:space="preserve"> </w:t>
      </w:r>
      <w:proofErr w:type="spellStart"/>
      <w:r w:rsidRPr="004213A7">
        <w:rPr>
          <w:szCs w:val="24"/>
          <w:lang w:val="en-US"/>
        </w:rPr>
        <w:t>diperoleh</w:t>
      </w:r>
      <w:proofErr w:type="spellEnd"/>
      <w:r w:rsidRPr="004213A7">
        <w:rPr>
          <w:szCs w:val="24"/>
          <w:lang w:val="en-US"/>
        </w:rPr>
        <w:t xml:space="preserve"> </w:t>
      </w:r>
      <w:proofErr w:type="spellStart"/>
      <w:r w:rsidRPr="004213A7">
        <w:rPr>
          <w:szCs w:val="24"/>
          <w:lang w:val="en-US"/>
        </w:rPr>
        <w:t>untuk</w:t>
      </w:r>
      <w:proofErr w:type="spellEnd"/>
      <w:r w:rsidRPr="004213A7">
        <w:rPr>
          <w:szCs w:val="24"/>
          <w:lang w:val="en-US"/>
        </w:rPr>
        <w:t xml:space="preserve"> </w:t>
      </w:r>
      <w:proofErr w:type="spellStart"/>
      <w:r w:rsidRPr="004213A7">
        <w:rPr>
          <w:szCs w:val="24"/>
          <w:lang w:val="en-US"/>
        </w:rPr>
        <w:t>kontrol</w:t>
      </w:r>
      <w:proofErr w:type="spellEnd"/>
      <w:r w:rsidRPr="004213A7">
        <w:rPr>
          <w:szCs w:val="24"/>
          <w:lang w:val="en-US"/>
        </w:rPr>
        <w:t xml:space="preserve"> </w:t>
      </w:r>
      <w:proofErr w:type="spellStart"/>
      <w:r w:rsidRPr="004213A7">
        <w:rPr>
          <w:szCs w:val="24"/>
          <w:lang w:val="en-US"/>
        </w:rPr>
        <w:t>dan</w:t>
      </w:r>
      <w:proofErr w:type="spellEnd"/>
      <w:r w:rsidRPr="004213A7">
        <w:rPr>
          <w:szCs w:val="24"/>
          <w:lang w:val="en-US"/>
        </w:rPr>
        <w:t xml:space="preserve"> </w:t>
      </w:r>
      <w:proofErr w:type="spellStart"/>
      <w:r w:rsidRPr="004213A7">
        <w:rPr>
          <w:szCs w:val="24"/>
          <w:lang w:val="en-US"/>
        </w:rPr>
        <w:t>perlakuan</w:t>
      </w:r>
      <w:proofErr w:type="spellEnd"/>
      <w:r w:rsidRPr="004213A7">
        <w:rPr>
          <w:szCs w:val="24"/>
          <w:lang w:val="en-US"/>
        </w:rPr>
        <w:t xml:space="preserve"> </w:t>
      </w:r>
      <w:proofErr w:type="spellStart"/>
      <w:r w:rsidRPr="004213A7">
        <w:rPr>
          <w:szCs w:val="24"/>
          <w:lang w:val="en-US"/>
        </w:rPr>
        <w:t>masing-masing</w:t>
      </w:r>
      <w:proofErr w:type="spellEnd"/>
      <w:r w:rsidRPr="004213A7">
        <w:rPr>
          <w:szCs w:val="24"/>
          <w:lang w:val="en-US"/>
        </w:rPr>
        <w:t xml:space="preserve"> </w:t>
      </w:r>
      <w:proofErr w:type="spellStart"/>
      <w:r w:rsidRPr="004213A7">
        <w:rPr>
          <w:szCs w:val="24"/>
          <w:lang w:val="en-US"/>
        </w:rPr>
        <w:t>sebesar</w:t>
      </w:r>
      <w:proofErr w:type="spellEnd"/>
      <w:r w:rsidRPr="004213A7">
        <w:rPr>
          <w:szCs w:val="24"/>
          <w:lang w:val="en-US"/>
        </w:rPr>
        <w:t xml:space="preserve">; </w:t>
      </w:r>
      <w:proofErr w:type="spellStart"/>
      <w:r w:rsidRPr="004213A7">
        <w:rPr>
          <w:szCs w:val="24"/>
          <w:lang w:val="en-US"/>
        </w:rPr>
        <w:t>kadar</w:t>
      </w:r>
      <w:proofErr w:type="spellEnd"/>
      <w:r w:rsidRPr="004213A7">
        <w:rPr>
          <w:szCs w:val="24"/>
          <w:lang w:val="en-US"/>
        </w:rPr>
        <w:t xml:space="preserve"> air: 73,19 </w:t>
      </w:r>
      <w:proofErr w:type="spellStart"/>
      <w:r w:rsidRPr="004213A7">
        <w:rPr>
          <w:szCs w:val="24"/>
          <w:lang w:val="en-US"/>
        </w:rPr>
        <w:t>dan</w:t>
      </w:r>
      <w:proofErr w:type="spellEnd"/>
      <w:r w:rsidRPr="004213A7">
        <w:rPr>
          <w:szCs w:val="24"/>
          <w:lang w:val="en-US"/>
        </w:rPr>
        <w:t xml:space="preserve"> 76,55%; N-total: 1,36 </w:t>
      </w:r>
      <w:proofErr w:type="spellStart"/>
      <w:r w:rsidRPr="004213A7">
        <w:rPr>
          <w:szCs w:val="24"/>
          <w:lang w:val="en-US"/>
        </w:rPr>
        <w:t>dan</w:t>
      </w:r>
      <w:proofErr w:type="spellEnd"/>
      <w:r w:rsidRPr="004213A7">
        <w:rPr>
          <w:szCs w:val="24"/>
          <w:lang w:val="en-US"/>
        </w:rPr>
        <w:t xml:space="preserve"> 1,32%; C-</w:t>
      </w:r>
      <w:proofErr w:type="spellStart"/>
      <w:r w:rsidRPr="004213A7">
        <w:rPr>
          <w:szCs w:val="24"/>
          <w:lang w:val="en-US"/>
        </w:rPr>
        <w:t>organik</w:t>
      </w:r>
      <w:proofErr w:type="spellEnd"/>
      <w:r w:rsidRPr="004213A7">
        <w:rPr>
          <w:szCs w:val="24"/>
          <w:lang w:val="en-US"/>
        </w:rPr>
        <w:t xml:space="preserve">: 29,59 </w:t>
      </w:r>
      <w:proofErr w:type="spellStart"/>
      <w:r w:rsidRPr="004213A7">
        <w:rPr>
          <w:szCs w:val="24"/>
          <w:lang w:val="en-US"/>
        </w:rPr>
        <w:t>dan</w:t>
      </w:r>
      <w:proofErr w:type="spellEnd"/>
      <w:r w:rsidRPr="004213A7">
        <w:rPr>
          <w:szCs w:val="24"/>
          <w:lang w:val="en-US"/>
        </w:rPr>
        <w:t xml:space="preserve"> 27,43%; </w:t>
      </w:r>
      <w:proofErr w:type="spellStart"/>
      <w:r w:rsidRPr="004213A7">
        <w:rPr>
          <w:szCs w:val="24"/>
          <w:lang w:val="en-US"/>
        </w:rPr>
        <w:t>rasio</w:t>
      </w:r>
      <w:proofErr w:type="spellEnd"/>
      <w:r w:rsidRPr="004213A7">
        <w:rPr>
          <w:szCs w:val="24"/>
          <w:lang w:val="en-US"/>
        </w:rPr>
        <w:t xml:space="preserve"> C/N: 21,79 </w:t>
      </w:r>
      <w:proofErr w:type="spellStart"/>
      <w:r w:rsidRPr="004213A7">
        <w:rPr>
          <w:szCs w:val="24"/>
          <w:lang w:val="en-US"/>
        </w:rPr>
        <w:t>dan</w:t>
      </w:r>
      <w:proofErr w:type="spellEnd"/>
      <w:r w:rsidRPr="004213A7">
        <w:rPr>
          <w:szCs w:val="24"/>
          <w:lang w:val="en-US"/>
        </w:rPr>
        <w:t xml:space="preserve"> 20,98; </w:t>
      </w:r>
      <w:proofErr w:type="spellStart"/>
      <w:r w:rsidRPr="004213A7">
        <w:rPr>
          <w:szCs w:val="24"/>
          <w:lang w:val="en-US"/>
        </w:rPr>
        <w:t>fosfor</w:t>
      </w:r>
      <w:proofErr w:type="spellEnd"/>
      <w:r w:rsidRPr="004213A7">
        <w:rPr>
          <w:szCs w:val="24"/>
          <w:lang w:val="en-US"/>
        </w:rPr>
        <w:t xml:space="preserve">: 0,413 </w:t>
      </w:r>
      <w:proofErr w:type="spellStart"/>
      <w:r w:rsidRPr="004213A7">
        <w:rPr>
          <w:szCs w:val="24"/>
          <w:lang w:val="en-US"/>
        </w:rPr>
        <w:t>dan</w:t>
      </w:r>
      <w:proofErr w:type="spellEnd"/>
      <w:r w:rsidRPr="004213A7">
        <w:rPr>
          <w:szCs w:val="24"/>
          <w:lang w:val="en-US"/>
        </w:rPr>
        <w:t xml:space="preserve"> 0,390%; </w:t>
      </w:r>
      <w:proofErr w:type="spellStart"/>
      <w:r w:rsidRPr="004213A7">
        <w:rPr>
          <w:szCs w:val="24"/>
          <w:lang w:val="en-US"/>
        </w:rPr>
        <w:t>besi</w:t>
      </w:r>
      <w:proofErr w:type="spellEnd"/>
      <w:r w:rsidRPr="004213A7">
        <w:rPr>
          <w:szCs w:val="24"/>
          <w:lang w:val="en-US"/>
        </w:rPr>
        <w:t xml:space="preserve">: 0,035 </w:t>
      </w:r>
      <w:proofErr w:type="spellStart"/>
      <w:r w:rsidRPr="004213A7">
        <w:rPr>
          <w:szCs w:val="24"/>
          <w:lang w:val="en-US"/>
        </w:rPr>
        <w:t>dan</w:t>
      </w:r>
      <w:proofErr w:type="spellEnd"/>
      <w:r w:rsidRPr="004213A7">
        <w:rPr>
          <w:szCs w:val="24"/>
          <w:lang w:val="en-US"/>
        </w:rPr>
        <w:t xml:space="preserve"> 0,033%; </w:t>
      </w:r>
      <w:proofErr w:type="spellStart"/>
      <w:r w:rsidRPr="004213A7">
        <w:rPr>
          <w:szCs w:val="24"/>
          <w:lang w:val="en-US"/>
        </w:rPr>
        <w:t>mangan</w:t>
      </w:r>
      <w:proofErr w:type="spellEnd"/>
      <w:r w:rsidRPr="004213A7">
        <w:rPr>
          <w:szCs w:val="24"/>
          <w:lang w:val="en-US"/>
        </w:rPr>
        <w:t xml:space="preserve">: 0,012 </w:t>
      </w:r>
      <w:proofErr w:type="spellStart"/>
      <w:r w:rsidRPr="004213A7">
        <w:rPr>
          <w:szCs w:val="24"/>
          <w:lang w:val="en-US"/>
        </w:rPr>
        <w:t>dan</w:t>
      </w:r>
      <w:proofErr w:type="spellEnd"/>
      <w:r w:rsidRPr="004213A7">
        <w:rPr>
          <w:szCs w:val="24"/>
          <w:lang w:val="en-US"/>
        </w:rPr>
        <w:t xml:space="preserve"> 0,009%; magnesium: 0,974 </w:t>
      </w:r>
      <w:proofErr w:type="spellStart"/>
      <w:r w:rsidRPr="004213A7">
        <w:rPr>
          <w:szCs w:val="24"/>
          <w:lang w:val="en-US"/>
        </w:rPr>
        <w:t>dan</w:t>
      </w:r>
      <w:proofErr w:type="spellEnd"/>
      <w:r w:rsidRPr="004213A7">
        <w:rPr>
          <w:szCs w:val="24"/>
          <w:lang w:val="en-US"/>
        </w:rPr>
        <w:t xml:space="preserve"> 0,962%; </w:t>
      </w:r>
      <w:proofErr w:type="spellStart"/>
      <w:r w:rsidRPr="004213A7">
        <w:rPr>
          <w:szCs w:val="24"/>
          <w:lang w:val="en-US"/>
        </w:rPr>
        <w:t>kalium</w:t>
      </w:r>
      <w:proofErr w:type="spellEnd"/>
      <w:r w:rsidRPr="004213A7">
        <w:rPr>
          <w:szCs w:val="24"/>
          <w:lang w:val="en-US"/>
        </w:rPr>
        <w:t xml:space="preserve">: 7,908 </w:t>
      </w:r>
      <w:proofErr w:type="spellStart"/>
      <w:r w:rsidRPr="004213A7">
        <w:rPr>
          <w:szCs w:val="24"/>
          <w:lang w:val="en-US"/>
        </w:rPr>
        <w:t>dan</w:t>
      </w:r>
      <w:proofErr w:type="spellEnd"/>
      <w:r w:rsidRPr="004213A7">
        <w:rPr>
          <w:szCs w:val="24"/>
          <w:lang w:val="en-US"/>
        </w:rPr>
        <w:t xml:space="preserve"> 8,102%: </w:t>
      </w:r>
      <w:proofErr w:type="spellStart"/>
      <w:r w:rsidRPr="004213A7">
        <w:rPr>
          <w:szCs w:val="24"/>
          <w:lang w:val="en-US"/>
        </w:rPr>
        <w:t>kalsium</w:t>
      </w:r>
      <w:proofErr w:type="spellEnd"/>
      <w:r w:rsidRPr="004213A7">
        <w:rPr>
          <w:szCs w:val="24"/>
          <w:lang w:val="en-US"/>
        </w:rPr>
        <w:t xml:space="preserve">: 0,680 </w:t>
      </w:r>
      <w:proofErr w:type="spellStart"/>
      <w:r w:rsidRPr="004213A7">
        <w:rPr>
          <w:szCs w:val="24"/>
          <w:lang w:val="en-US"/>
        </w:rPr>
        <w:t>dan</w:t>
      </w:r>
      <w:proofErr w:type="spellEnd"/>
      <w:r w:rsidRPr="004213A7">
        <w:rPr>
          <w:szCs w:val="24"/>
          <w:lang w:val="en-US"/>
        </w:rPr>
        <w:t xml:space="preserve"> 0,810%. </w:t>
      </w:r>
      <w:proofErr w:type="spellStart"/>
      <w:r w:rsidR="00AE3F65">
        <w:rPr>
          <w:szCs w:val="24"/>
          <w:lang w:val="en-US"/>
        </w:rPr>
        <w:t>Unsur</w:t>
      </w:r>
      <w:proofErr w:type="spellEnd"/>
      <w:r w:rsidR="00AE3F65">
        <w:rPr>
          <w:szCs w:val="24"/>
          <w:lang w:val="en-US"/>
        </w:rPr>
        <w:t xml:space="preserve"> </w:t>
      </w:r>
      <w:proofErr w:type="spellStart"/>
      <w:r w:rsidR="00AE3F65">
        <w:rPr>
          <w:szCs w:val="24"/>
          <w:lang w:val="en-US"/>
        </w:rPr>
        <w:t>hara</w:t>
      </w:r>
      <w:proofErr w:type="spellEnd"/>
      <w:r w:rsidR="00AE3F65">
        <w:rPr>
          <w:szCs w:val="24"/>
          <w:lang w:val="en-US"/>
        </w:rPr>
        <w:t xml:space="preserve"> </w:t>
      </w:r>
      <w:proofErr w:type="spellStart"/>
      <w:r w:rsidR="00AE3F65">
        <w:rPr>
          <w:szCs w:val="24"/>
          <w:lang w:val="en-US"/>
        </w:rPr>
        <w:t>makro</w:t>
      </w:r>
      <w:proofErr w:type="spellEnd"/>
      <w:r w:rsidR="00AE3F65">
        <w:rPr>
          <w:szCs w:val="24"/>
          <w:lang w:val="en-US"/>
        </w:rPr>
        <w:t xml:space="preserve"> </w:t>
      </w:r>
      <w:proofErr w:type="spellStart"/>
      <w:r w:rsidR="00AE3F65">
        <w:rPr>
          <w:szCs w:val="24"/>
          <w:lang w:val="en-US"/>
        </w:rPr>
        <w:t>dan</w:t>
      </w:r>
      <w:proofErr w:type="spellEnd"/>
      <w:r w:rsidR="00AE3F65">
        <w:rPr>
          <w:szCs w:val="24"/>
          <w:lang w:val="en-US"/>
        </w:rPr>
        <w:t xml:space="preserve"> </w:t>
      </w:r>
      <w:proofErr w:type="spellStart"/>
      <w:r w:rsidR="00AE3F65">
        <w:rPr>
          <w:szCs w:val="24"/>
          <w:lang w:val="en-US"/>
        </w:rPr>
        <w:t>mikro</w:t>
      </w:r>
      <w:proofErr w:type="spellEnd"/>
      <w:r w:rsidRPr="004213A7">
        <w:rPr>
          <w:szCs w:val="24"/>
          <w:lang w:val="en-US"/>
        </w:rPr>
        <w:t xml:space="preserve"> </w:t>
      </w:r>
      <w:proofErr w:type="spellStart"/>
      <w:r w:rsidR="002466BE">
        <w:rPr>
          <w:szCs w:val="24"/>
          <w:lang w:val="en-US"/>
        </w:rPr>
        <w:t>kompos</w:t>
      </w:r>
      <w:proofErr w:type="spellEnd"/>
      <w:r w:rsidR="002466BE">
        <w:rPr>
          <w:szCs w:val="24"/>
          <w:lang w:val="en-US"/>
        </w:rPr>
        <w:t xml:space="preserve"> </w:t>
      </w:r>
      <w:proofErr w:type="spellStart"/>
      <w:r w:rsidR="002466BE">
        <w:rPr>
          <w:szCs w:val="24"/>
          <w:lang w:val="en-US"/>
        </w:rPr>
        <w:t>antara</w:t>
      </w:r>
      <w:proofErr w:type="spellEnd"/>
      <w:r w:rsidR="002466BE">
        <w:rPr>
          <w:szCs w:val="24"/>
          <w:lang w:val="en-US"/>
        </w:rPr>
        <w:t xml:space="preserve"> lain</w:t>
      </w:r>
      <w:r w:rsidRPr="004213A7">
        <w:rPr>
          <w:szCs w:val="24"/>
          <w:lang w:val="en-US"/>
        </w:rPr>
        <w:t xml:space="preserve"> C, N, P, K, </w:t>
      </w:r>
      <w:proofErr w:type="spellStart"/>
      <w:r w:rsidRPr="004213A7">
        <w:rPr>
          <w:szCs w:val="24"/>
          <w:lang w:val="en-US"/>
        </w:rPr>
        <w:t>Ca</w:t>
      </w:r>
      <w:proofErr w:type="spellEnd"/>
      <w:r w:rsidRPr="004213A7">
        <w:rPr>
          <w:szCs w:val="24"/>
          <w:lang w:val="en-US"/>
        </w:rPr>
        <w:t xml:space="preserve">, Fe, </w:t>
      </w:r>
      <w:proofErr w:type="spellStart"/>
      <w:r w:rsidRPr="004213A7">
        <w:rPr>
          <w:szCs w:val="24"/>
          <w:lang w:val="en-US"/>
        </w:rPr>
        <w:t>dan</w:t>
      </w:r>
      <w:proofErr w:type="spellEnd"/>
      <w:r w:rsidRPr="004213A7">
        <w:rPr>
          <w:szCs w:val="24"/>
          <w:lang w:val="en-US"/>
        </w:rPr>
        <w:t xml:space="preserve"> </w:t>
      </w:r>
      <w:proofErr w:type="spellStart"/>
      <w:r w:rsidRPr="004213A7">
        <w:rPr>
          <w:szCs w:val="24"/>
          <w:lang w:val="en-US"/>
        </w:rPr>
        <w:t>Mn</w:t>
      </w:r>
      <w:proofErr w:type="spellEnd"/>
      <w:r w:rsidRPr="004213A7">
        <w:rPr>
          <w:szCs w:val="24"/>
          <w:lang w:val="en-US"/>
        </w:rPr>
        <w:t xml:space="preserve"> </w:t>
      </w:r>
      <w:proofErr w:type="spellStart"/>
      <w:r w:rsidR="002466BE">
        <w:rPr>
          <w:szCs w:val="24"/>
          <w:lang w:val="en-US"/>
        </w:rPr>
        <w:t>sesuai</w:t>
      </w:r>
      <w:proofErr w:type="spellEnd"/>
      <w:r w:rsidR="002466BE">
        <w:rPr>
          <w:szCs w:val="24"/>
          <w:lang w:val="en-US"/>
        </w:rPr>
        <w:t xml:space="preserve"> </w:t>
      </w:r>
      <w:proofErr w:type="spellStart"/>
      <w:r w:rsidR="002466BE">
        <w:rPr>
          <w:szCs w:val="24"/>
          <w:lang w:val="en-US"/>
        </w:rPr>
        <w:t>dengan</w:t>
      </w:r>
      <w:proofErr w:type="spellEnd"/>
      <w:r w:rsidR="002466BE">
        <w:rPr>
          <w:szCs w:val="24"/>
          <w:lang w:val="en-US"/>
        </w:rPr>
        <w:t xml:space="preserve"> SNI </w:t>
      </w:r>
      <w:proofErr w:type="spellStart"/>
      <w:r w:rsidRPr="004213A7">
        <w:rPr>
          <w:szCs w:val="24"/>
          <w:lang w:val="en-US"/>
        </w:rPr>
        <w:t>sedangkan</w:t>
      </w:r>
      <w:proofErr w:type="spellEnd"/>
      <w:r w:rsidRPr="004213A7">
        <w:rPr>
          <w:szCs w:val="24"/>
          <w:lang w:val="en-US"/>
        </w:rPr>
        <w:t xml:space="preserve"> </w:t>
      </w:r>
      <w:proofErr w:type="spellStart"/>
      <w:proofErr w:type="gramStart"/>
      <w:r w:rsidRPr="004213A7">
        <w:rPr>
          <w:szCs w:val="24"/>
          <w:lang w:val="en-US"/>
        </w:rPr>
        <w:t>kadar</w:t>
      </w:r>
      <w:proofErr w:type="spellEnd"/>
      <w:proofErr w:type="gramEnd"/>
      <w:r w:rsidRPr="004213A7">
        <w:rPr>
          <w:szCs w:val="24"/>
          <w:lang w:val="en-US"/>
        </w:rPr>
        <w:t xml:space="preserve"> air, </w:t>
      </w:r>
      <w:proofErr w:type="spellStart"/>
      <w:r w:rsidRPr="004213A7">
        <w:rPr>
          <w:szCs w:val="24"/>
          <w:lang w:val="en-US"/>
        </w:rPr>
        <w:t>rasio</w:t>
      </w:r>
      <w:proofErr w:type="spellEnd"/>
      <w:r w:rsidRPr="004213A7">
        <w:rPr>
          <w:szCs w:val="24"/>
          <w:lang w:val="en-US"/>
        </w:rPr>
        <w:t xml:space="preserve"> C/N, </w:t>
      </w:r>
      <w:proofErr w:type="spellStart"/>
      <w:r w:rsidRPr="004213A7">
        <w:rPr>
          <w:szCs w:val="24"/>
          <w:lang w:val="en-US"/>
        </w:rPr>
        <w:t>dan</w:t>
      </w:r>
      <w:proofErr w:type="spellEnd"/>
      <w:r w:rsidRPr="004213A7">
        <w:rPr>
          <w:szCs w:val="24"/>
          <w:lang w:val="en-US"/>
        </w:rPr>
        <w:t xml:space="preserve"> Mg </w:t>
      </w:r>
      <w:proofErr w:type="spellStart"/>
      <w:r w:rsidRPr="004213A7">
        <w:rPr>
          <w:szCs w:val="24"/>
          <w:lang w:val="en-US"/>
        </w:rPr>
        <w:t>melebihi</w:t>
      </w:r>
      <w:proofErr w:type="spellEnd"/>
      <w:r w:rsidRPr="004213A7">
        <w:rPr>
          <w:szCs w:val="24"/>
          <w:lang w:val="en-US"/>
        </w:rPr>
        <w:t xml:space="preserve"> SNI yang </w:t>
      </w:r>
      <w:proofErr w:type="spellStart"/>
      <w:r w:rsidRPr="004213A7">
        <w:rPr>
          <w:szCs w:val="24"/>
          <w:lang w:val="en-US"/>
        </w:rPr>
        <w:t>ditetapkan</w:t>
      </w:r>
      <w:proofErr w:type="spellEnd"/>
      <w:r w:rsidRPr="004213A7">
        <w:rPr>
          <w:szCs w:val="24"/>
          <w:lang w:val="en-US"/>
        </w:rPr>
        <w:t>.</w:t>
      </w:r>
    </w:p>
    <w:p w:rsidR="0002140F" w:rsidRPr="004213A7" w:rsidRDefault="0002140F" w:rsidP="00E04DC7">
      <w:pPr>
        <w:jc w:val="both"/>
        <w:rPr>
          <w:szCs w:val="24"/>
          <w:lang w:val="en-US"/>
        </w:rPr>
      </w:pPr>
    </w:p>
    <w:p w:rsidR="00601ABB" w:rsidRPr="00323A10" w:rsidRDefault="0002140F" w:rsidP="00E04DC7">
      <w:pPr>
        <w:rPr>
          <w:b/>
          <w:szCs w:val="24"/>
          <w:lang w:val="en-US"/>
        </w:rPr>
      </w:pPr>
      <w:r w:rsidRPr="00323A10">
        <w:rPr>
          <w:b/>
          <w:szCs w:val="24"/>
          <w:lang w:val="en-US"/>
        </w:rPr>
        <w:t xml:space="preserve">Kata </w:t>
      </w:r>
      <w:proofErr w:type="spellStart"/>
      <w:r w:rsidRPr="00323A10">
        <w:rPr>
          <w:b/>
          <w:szCs w:val="24"/>
          <w:lang w:val="en-US"/>
        </w:rPr>
        <w:t>kunci</w:t>
      </w:r>
      <w:proofErr w:type="spellEnd"/>
      <w:r w:rsidRPr="00323A10">
        <w:rPr>
          <w:b/>
          <w:szCs w:val="24"/>
          <w:lang w:val="en-US"/>
        </w:rPr>
        <w:t xml:space="preserve">: </w:t>
      </w:r>
      <w:proofErr w:type="spellStart"/>
      <w:r w:rsidRPr="00323A10">
        <w:rPr>
          <w:b/>
          <w:i/>
          <w:szCs w:val="24"/>
          <w:lang w:val="en-US"/>
        </w:rPr>
        <w:t>kulit</w:t>
      </w:r>
      <w:proofErr w:type="spellEnd"/>
      <w:r w:rsidRPr="00323A10">
        <w:rPr>
          <w:b/>
          <w:i/>
          <w:szCs w:val="24"/>
          <w:lang w:val="en-US"/>
        </w:rPr>
        <w:t xml:space="preserve"> </w:t>
      </w:r>
      <w:proofErr w:type="spellStart"/>
      <w:r w:rsidRPr="00323A10">
        <w:rPr>
          <w:b/>
          <w:i/>
          <w:szCs w:val="24"/>
          <w:lang w:val="en-US"/>
        </w:rPr>
        <w:t>buah</w:t>
      </w:r>
      <w:proofErr w:type="spellEnd"/>
      <w:r w:rsidRPr="00323A10">
        <w:rPr>
          <w:b/>
          <w:i/>
          <w:szCs w:val="24"/>
          <w:lang w:val="en-US"/>
        </w:rPr>
        <w:t xml:space="preserve"> </w:t>
      </w:r>
      <w:proofErr w:type="spellStart"/>
      <w:r w:rsidRPr="00323A10">
        <w:rPr>
          <w:b/>
          <w:i/>
          <w:szCs w:val="24"/>
          <w:lang w:val="en-US"/>
        </w:rPr>
        <w:t>kakao</w:t>
      </w:r>
      <w:proofErr w:type="spellEnd"/>
      <w:r w:rsidRPr="00323A10">
        <w:rPr>
          <w:b/>
          <w:i/>
          <w:szCs w:val="24"/>
          <w:lang w:val="en-US"/>
        </w:rPr>
        <w:t xml:space="preserve">, </w:t>
      </w:r>
      <w:proofErr w:type="spellStart"/>
      <w:r w:rsidRPr="00323A10">
        <w:rPr>
          <w:b/>
          <w:i/>
          <w:szCs w:val="24"/>
          <w:lang w:val="en-US"/>
        </w:rPr>
        <w:t>kompos</w:t>
      </w:r>
      <w:proofErr w:type="spellEnd"/>
      <w:r w:rsidRPr="00323A10">
        <w:rPr>
          <w:b/>
          <w:i/>
          <w:szCs w:val="24"/>
          <w:lang w:val="en-US"/>
        </w:rPr>
        <w:t>,</w:t>
      </w:r>
      <w:r w:rsidR="00DA3D43" w:rsidRPr="00323A10">
        <w:rPr>
          <w:b/>
          <w:i/>
          <w:szCs w:val="24"/>
          <w:lang w:val="en-US"/>
        </w:rPr>
        <w:t xml:space="preserve"> </w:t>
      </w:r>
      <w:proofErr w:type="spellStart"/>
      <w:r w:rsidR="00DA3D43" w:rsidRPr="00323A10">
        <w:rPr>
          <w:b/>
          <w:i/>
          <w:szCs w:val="24"/>
          <w:lang w:val="en-US"/>
        </w:rPr>
        <w:t>pengomposan</w:t>
      </w:r>
      <w:proofErr w:type="spellEnd"/>
      <w:r w:rsidR="00DA3D43" w:rsidRPr="00323A10">
        <w:rPr>
          <w:b/>
          <w:i/>
          <w:szCs w:val="24"/>
          <w:lang w:val="en-US"/>
        </w:rPr>
        <w:t xml:space="preserve">, </w:t>
      </w:r>
      <w:proofErr w:type="spellStart"/>
      <w:r w:rsidR="00DA3D43" w:rsidRPr="00323A10">
        <w:rPr>
          <w:b/>
          <w:i/>
          <w:szCs w:val="24"/>
          <w:lang w:val="en-US"/>
        </w:rPr>
        <w:t>biodekomposer</w:t>
      </w:r>
      <w:proofErr w:type="spellEnd"/>
    </w:p>
    <w:p w:rsidR="00601ABB" w:rsidRDefault="00601ABB" w:rsidP="00E04DC7">
      <w:pPr>
        <w:rPr>
          <w:b/>
          <w:lang w:val="en-US"/>
        </w:rPr>
      </w:pPr>
    </w:p>
    <w:p w:rsidR="00313779" w:rsidRDefault="00313779" w:rsidP="00E04DC7">
      <w:pPr>
        <w:ind w:firstLine="851"/>
        <w:jc w:val="both"/>
        <w:rPr>
          <w:szCs w:val="24"/>
        </w:rPr>
        <w:sectPr w:rsidR="00313779" w:rsidSect="00DC30E7">
          <w:footerReference w:type="default" r:id="rId9"/>
          <w:pgSz w:w="12240" w:h="15840"/>
          <w:pgMar w:top="1440" w:right="1440" w:bottom="1440" w:left="1440" w:header="720" w:footer="720" w:gutter="0"/>
          <w:pgNumType w:start="129"/>
          <w:cols w:space="720"/>
          <w:docGrid w:linePitch="360"/>
        </w:sectPr>
      </w:pPr>
    </w:p>
    <w:p w:rsidR="00E04DC7" w:rsidRPr="00E04DC7" w:rsidRDefault="00E04DC7" w:rsidP="00E04DC7">
      <w:pPr>
        <w:rPr>
          <w:b/>
          <w:lang w:val="en-US"/>
        </w:rPr>
      </w:pPr>
      <w:r>
        <w:rPr>
          <w:b/>
          <w:lang w:val="en-US"/>
        </w:rPr>
        <w:lastRenderedPageBreak/>
        <w:t>PENDAHULUAN</w:t>
      </w:r>
    </w:p>
    <w:p w:rsidR="0002140F" w:rsidRPr="004A348E" w:rsidRDefault="0002140F" w:rsidP="00E04DC7">
      <w:pPr>
        <w:ind w:firstLine="851"/>
        <w:jc w:val="both"/>
      </w:pPr>
      <w:r w:rsidRPr="004A348E">
        <w:rPr>
          <w:szCs w:val="24"/>
        </w:rPr>
        <w:t>Kakao merupakan salah satu produk hasil pertanian yang peranannya cukup penting bagi perekonomian nasional</w:t>
      </w:r>
      <w:r w:rsidR="00230B86" w:rsidRPr="004A348E">
        <w:rPr>
          <w:szCs w:val="24"/>
          <w:lang w:val="en-US"/>
        </w:rPr>
        <w:t>.</w:t>
      </w:r>
      <w:r w:rsidRPr="004A348E">
        <w:rPr>
          <w:szCs w:val="24"/>
        </w:rPr>
        <w:t xml:space="preserve"> </w:t>
      </w:r>
      <w:r w:rsidRPr="004A348E">
        <w:t xml:space="preserve">Produksi kakao terus meningkat setiap tahun di Provinsi Aceh yang secara topografi berpotensi besar dalam pengembangan kakao. Menurut Fitria (2010) tanaman kakao relatif sesuai untuk perkebunan rakyat yang meliputi </w:t>
      </w:r>
      <w:r w:rsidRPr="004A348E">
        <w:rPr>
          <w:rFonts w:eastAsia="Times New Roman"/>
        </w:rPr>
        <w:t>Kabupaten Pidie, Pidie Jaya, Bireuen, Aceh Utara, Aceh Timur dan Aceh Tenggara</w:t>
      </w:r>
      <w:r w:rsidRPr="004A348E">
        <w:t>.</w:t>
      </w:r>
    </w:p>
    <w:p w:rsidR="0002140F" w:rsidRPr="004A348E" w:rsidRDefault="0002140F" w:rsidP="00E04DC7">
      <w:pPr>
        <w:autoSpaceDE w:val="0"/>
        <w:autoSpaceDN w:val="0"/>
        <w:adjustRightInd w:val="0"/>
        <w:ind w:firstLine="720"/>
        <w:jc w:val="both"/>
        <w:rPr>
          <w:szCs w:val="24"/>
        </w:rPr>
      </w:pPr>
      <w:r w:rsidRPr="004A348E">
        <w:rPr>
          <w:szCs w:val="24"/>
        </w:rPr>
        <w:t>Seiring meningkatnya produksi kakao tersebut, maka berdampak pula pada peningkatan limbah yang dihasilkan antara lain kulit buah kakao. Hal ini disebabkan oleh para petani yang hanya memanfaatkan biji kakao</w:t>
      </w:r>
      <w:r w:rsidR="009402D3">
        <w:rPr>
          <w:szCs w:val="24"/>
          <w:lang w:val="en-US"/>
        </w:rPr>
        <w:t xml:space="preserve"> </w:t>
      </w:r>
      <w:proofErr w:type="spellStart"/>
      <w:r w:rsidR="009402D3">
        <w:rPr>
          <w:szCs w:val="24"/>
          <w:lang w:val="en-US"/>
        </w:rPr>
        <w:t>untuk</w:t>
      </w:r>
      <w:proofErr w:type="spellEnd"/>
      <w:r w:rsidR="009402D3">
        <w:rPr>
          <w:szCs w:val="24"/>
          <w:lang w:val="en-US"/>
        </w:rPr>
        <w:t xml:space="preserve"> </w:t>
      </w:r>
      <w:proofErr w:type="spellStart"/>
      <w:r w:rsidR="009402D3">
        <w:rPr>
          <w:szCs w:val="24"/>
          <w:lang w:val="en-US"/>
        </w:rPr>
        <w:t>diproduksi</w:t>
      </w:r>
      <w:proofErr w:type="spellEnd"/>
      <w:r w:rsidRPr="004A348E">
        <w:rPr>
          <w:szCs w:val="24"/>
        </w:rPr>
        <w:t>. Kulit buah kakao mengandung senyawa yang sangat berpotensi untuk diolah, karena mengandung sebanyak 61% nutrient dan mineral cukup tinggi, khususnya kalium dan nitrogen (Isr</w:t>
      </w:r>
      <w:r w:rsidR="00230B86" w:rsidRPr="004A348E">
        <w:rPr>
          <w:szCs w:val="24"/>
        </w:rPr>
        <w:t>o’</w:t>
      </w:r>
      <w:r w:rsidR="00230B86" w:rsidRPr="004A348E">
        <w:rPr>
          <w:szCs w:val="24"/>
          <w:lang w:val="en-US"/>
        </w:rPr>
        <w:t xml:space="preserve">i, </w:t>
      </w:r>
      <w:r w:rsidRPr="004A348E">
        <w:rPr>
          <w:szCs w:val="24"/>
        </w:rPr>
        <w:t xml:space="preserve">2007).  Untuk itu, diperlukan strategi </w:t>
      </w:r>
      <w:r w:rsidR="009402D3">
        <w:rPr>
          <w:szCs w:val="24"/>
          <w:lang w:val="en-US"/>
        </w:rPr>
        <w:lastRenderedPageBreak/>
        <w:t xml:space="preserve">yang </w:t>
      </w:r>
      <w:proofErr w:type="spellStart"/>
      <w:r w:rsidR="009402D3">
        <w:rPr>
          <w:szCs w:val="24"/>
          <w:lang w:val="en-US"/>
        </w:rPr>
        <w:t>tepat</w:t>
      </w:r>
      <w:proofErr w:type="spellEnd"/>
      <w:r w:rsidR="009402D3">
        <w:rPr>
          <w:szCs w:val="24"/>
          <w:lang w:val="en-US"/>
        </w:rPr>
        <w:t xml:space="preserve"> </w:t>
      </w:r>
      <w:r w:rsidRPr="004A348E">
        <w:rPr>
          <w:szCs w:val="24"/>
        </w:rPr>
        <w:t>untuk mengolah limbah tersebut salah satunya adalah dengan teknik pengomposan.</w:t>
      </w:r>
    </w:p>
    <w:p w:rsidR="00313779" w:rsidRDefault="0002140F" w:rsidP="00E04DC7">
      <w:pPr>
        <w:autoSpaceDE w:val="0"/>
        <w:autoSpaceDN w:val="0"/>
        <w:adjustRightInd w:val="0"/>
        <w:ind w:firstLine="720"/>
        <w:jc w:val="both"/>
        <w:rPr>
          <w:szCs w:val="24"/>
          <w:lang w:val="en-US"/>
        </w:rPr>
      </w:pPr>
      <w:r w:rsidRPr="004A348E">
        <w:rPr>
          <w:szCs w:val="24"/>
        </w:rPr>
        <w:t>Pengomposan merupakan proses penguraian senyawa-senyawa yang terkandung dalam sisa bahan organik (seperti jerami, daun-daunan, dan sampah rumah tangga) dengan suatu perlakuan khusus (Cahaya dan Nugroho, 2007). Proses pengomposan antara lain dipengaruhi oleh rasio C/N, ukuran partikel, aerasi, porositas, kelembaban, suhu, pH, bahan-bahan berbahaya dan biodekomposer. Biodekomposer dapat mempercepat proses pengomposan</w:t>
      </w:r>
      <w:r w:rsidR="00230B86" w:rsidRPr="004A348E">
        <w:rPr>
          <w:szCs w:val="24"/>
          <w:lang w:val="en-US"/>
        </w:rPr>
        <w:t xml:space="preserve">, </w:t>
      </w:r>
      <w:proofErr w:type="spellStart"/>
      <w:r w:rsidR="00230B86" w:rsidRPr="004A348E">
        <w:rPr>
          <w:szCs w:val="24"/>
          <w:lang w:val="en-US"/>
        </w:rPr>
        <w:t>sesuai</w:t>
      </w:r>
      <w:proofErr w:type="spellEnd"/>
      <w:r w:rsidRPr="004A348E">
        <w:rPr>
          <w:szCs w:val="24"/>
        </w:rPr>
        <w:t xml:space="preserve"> </w:t>
      </w:r>
      <w:r w:rsidR="00230B86" w:rsidRPr="004A348E">
        <w:rPr>
          <w:szCs w:val="24"/>
          <w:lang w:val="en-US"/>
        </w:rPr>
        <w:t>h</w:t>
      </w:r>
      <w:r w:rsidRPr="004A348E">
        <w:rPr>
          <w:szCs w:val="24"/>
        </w:rPr>
        <w:t xml:space="preserve">asil penelitian Siburian (2010) </w:t>
      </w:r>
      <w:r w:rsidR="00230B86" w:rsidRPr="004A348E">
        <w:rPr>
          <w:szCs w:val="24"/>
          <w:lang w:val="en-US"/>
        </w:rPr>
        <w:t xml:space="preserve">yang </w:t>
      </w:r>
      <w:r w:rsidRPr="004A348E">
        <w:rPr>
          <w:szCs w:val="24"/>
        </w:rPr>
        <w:t>menunjukkan bahwa biodekomposer mampu mempercepat proses pengomposan serb</w:t>
      </w:r>
      <w:r w:rsidR="00230B86" w:rsidRPr="004A348E">
        <w:rPr>
          <w:szCs w:val="24"/>
        </w:rPr>
        <w:t xml:space="preserve">uk kayu dalam waktu 35 hari </w:t>
      </w:r>
      <w:proofErr w:type="spellStart"/>
      <w:r w:rsidR="00230B86" w:rsidRPr="004A348E">
        <w:rPr>
          <w:szCs w:val="24"/>
          <w:lang w:val="en-US"/>
        </w:rPr>
        <w:t>dengan</w:t>
      </w:r>
      <w:proofErr w:type="spellEnd"/>
      <w:r w:rsidRPr="004A348E">
        <w:rPr>
          <w:szCs w:val="24"/>
        </w:rPr>
        <w:t xml:space="preserve"> </w:t>
      </w:r>
      <w:proofErr w:type="spellStart"/>
      <w:r w:rsidR="00230B86" w:rsidRPr="004A348E">
        <w:rPr>
          <w:szCs w:val="24"/>
          <w:lang w:val="en-US"/>
        </w:rPr>
        <w:t>teks</w:t>
      </w:r>
      <w:proofErr w:type="spellEnd"/>
      <w:r w:rsidRPr="004A348E">
        <w:rPr>
          <w:szCs w:val="24"/>
        </w:rPr>
        <w:t>tur gembur, bewarna coklat, dan aromanya seperti tanah. Salah satu biodekomposer yang banyak beredar di pasaran adalah EM-4 (</w:t>
      </w:r>
      <w:r w:rsidRPr="004A348E">
        <w:rPr>
          <w:i/>
          <w:szCs w:val="24"/>
        </w:rPr>
        <w:t>Efective Microorganism-4</w:t>
      </w:r>
      <w:r w:rsidRPr="004A348E">
        <w:rPr>
          <w:szCs w:val="24"/>
        </w:rPr>
        <w:t>)</w:t>
      </w:r>
      <w:r w:rsidR="00230B86" w:rsidRPr="004A348E">
        <w:rPr>
          <w:szCs w:val="24"/>
          <w:lang w:val="en-US"/>
        </w:rPr>
        <w:t xml:space="preserve">. </w:t>
      </w:r>
      <w:r w:rsidRPr="004A348E">
        <w:rPr>
          <w:szCs w:val="24"/>
        </w:rPr>
        <w:t xml:space="preserve">Kompos mengandung </w:t>
      </w:r>
      <w:r w:rsidRPr="004A348E">
        <w:rPr>
          <w:szCs w:val="24"/>
        </w:rPr>
        <w:lastRenderedPageBreak/>
        <w:t>unsur hara yang bermanfaat bagi tanah maupun tanaman. Prihmantoro (2004) menyatakan  bahwa hara di dalam pupuk kompos merupakan sumber makanan bagi tanaman yang mengandung unsur lengkap terutama N, P, dan K. Hasil penelitian Sudirja dkk. (2005) menyatakan bahwa peningkatan dosis kompos secara</w:t>
      </w:r>
      <w:r>
        <w:rPr>
          <w:szCs w:val="24"/>
        </w:rPr>
        <w:t xml:space="preserve"> nyata dapat memperbaiki pH tanah dan C-organik</w:t>
      </w:r>
      <w:r w:rsidRPr="002D25A1">
        <w:rPr>
          <w:szCs w:val="24"/>
        </w:rPr>
        <w:t xml:space="preserve">. </w:t>
      </w:r>
    </w:p>
    <w:p w:rsidR="00E04DC7" w:rsidRDefault="00E04DC7" w:rsidP="00E04DC7">
      <w:pPr>
        <w:autoSpaceDE w:val="0"/>
        <w:autoSpaceDN w:val="0"/>
        <w:adjustRightInd w:val="0"/>
        <w:ind w:firstLine="720"/>
        <w:jc w:val="both"/>
        <w:rPr>
          <w:szCs w:val="24"/>
          <w:lang w:val="en-US"/>
        </w:rPr>
      </w:pPr>
    </w:p>
    <w:p w:rsidR="00E04DC7" w:rsidRPr="00E04DC7" w:rsidRDefault="00E04DC7" w:rsidP="00E04DC7">
      <w:pPr>
        <w:rPr>
          <w:b/>
          <w:lang w:val="en-US"/>
        </w:rPr>
      </w:pPr>
      <w:r>
        <w:rPr>
          <w:b/>
          <w:lang w:val="en-US"/>
        </w:rPr>
        <w:t>METODOLOGI PENELITIAN</w:t>
      </w:r>
    </w:p>
    <w:p w:rsidR="00E04DC7" w:rsidRPr="00313779" w:rsidRDefault="00E04DC7" w:rsidP="00E04DC7">
      <w:pPr>
        <w:rPr>
          <w:b/>
          <w:lang w:val="en-US"/>
        </w:rPr>
      </w:pPr>
      <w:proofErr w:type="spellStart"/>
      <w:r w:rsidRPr="00313779">
        <w:rPr>
          <w:b/>
          <w:lang w:val="en-US"/>
        </w:rPr>
        <w:t>Preparasi</w:t>
      </w:r>
      <w:proofErr w:type="spellEnd"/>
      <w:r w:rsidRPr="00313779">
        <w:rPr>
          <w:b/>
          <w:lang w:val="en-US"/>
        </w:rPr>
        <w:t xml:space="preserve"> </w:t>
      </w:r>
    </w:p>
    <w:p w:rsidR="00E04DC7" w:rsidRDefault="00E04DC7" w:rsidP="00E04DC7">
      <w:pPr>
        <w:ind w:firstLine="720"/>
        <w:jc w:val="both"/>
        <w:rPr>
          <w:szCs w:val="24"/>
          <w:lang w:val="en-US"/>
        </w:rPr>
      </w:pPr>
      <w:r w:rsidRPr="002D25A1">
        <w:rPr>
          <w:szCs w:val="24"/>
        </w:rPr>
        <w:t xml:space="preserve">Kulit </w:t>
      </w:r>
      <w:r>
        <w:rPr>
          <w:szCs w:val="24"/>
        </w:rPr>
        <w:t xml:space="preserve">buah kakao </w:t>
      </w:r>
      <w:proofErr w:type="spellStart"/>
      <w:r>
        <w:rPr>
          <w:szCs w:val="24"/>
          <w:lang w:val="en-US"/>
        </w:rPr>
        <w:t>dibersihkan</w:t>
      </w:r>
      <w:proofErr w:type="spellEnd"/>
      <w:r>
        <w:rPr>
          <w:szCs w:val="24"/>
          <w:lang w:val="en-US"/>
        </w:rPr>
        <w:t xml:space="preserve"> </w:t>
      </w:r>
      <w:proofErr w:type="spellStart"/>
      <w:r>
        <w:rPr>
          <w:szCs w:val="24"/>
          <w:lang w:val="en-US"/>
        </w:rPr>
        <w:t>selanjutnya</w:t>
      </w:r>
      <w:proofErr w:type="spellEnd"/>
      <w:r>
        <w:rPr>
          <w:szCs w:val="24"/>
          <w:lang w:val="en-US"/>
        </w:rPr>
        <w:t xml:space="preserve"> </w:t>
      </w:r>
      <w:r>
        <w:rPr>
          <w:szCs w:val="24"/>
        </w:rPr>
        <w:t>ditimbang dengan</w:t>
      </w:r>
      <w:r>
        <w:rPr>
          <w:szCs w:val="24"/>
          <w:lang w:val="en-US"/>
        </w:rPr>
        <w:t xml:space="preserve"> </w:t>
      </w:r>
      <w:proofErr w:type="spellStart"/>
      <w:r>
        <w:rPr>
          <w:szCs w:val="24"/>
          <w:lang w:val="en-US"/>
        </w:rPr>
        <w:t>timbangan</w:t>
      </w:r>
      <w:proofErr w:type="spellEnd"/>
      <w:r>
        <w:rPr>
          <w:szCs w:val="24"/>
          <w:lang w:val="en-US"/>
        </w:rPr>
        <w:t xml:space="preserve"> 50 kg </w:t>
      </w:r>
      <w:proofErr w:type="spellStart"/>
      <w:r>
        <w:rPr>
          <w:szCs w:val="24"/>
          <w:lang w:val="en-US"/>
        </w:rPr>
        <w:t>pada</w:t>
      </w:r>
      <w:proofErr w:type="spellEnd"/>
      <w:r>
        <w:rPr>
          <w:szCs w:val="24"/>
        </w:rPr>
        <w:t xml:space="preserve"> wadah plastik sebanyak </w:t>
      </w:r>
      <w:r>
        <w:rPr>
          <w:szCs w:val="24"/>
          <w:lang w:val="en-US"/>
        </w:rPr>
        <w:t xml:space="preserve">10 kg </w:t>
      </w:r>
      <w:proofErr w:type="spellStart"/>
      <w:r>
        <w:rPr>
          <w:szCs w:val="24"/>
          <w:lang w:val="en-US"/>
        </w:rPr>
        <w:t>untuk</w:t>
      </w:r>
      <w:proofErr w:type="spellEnd"/>
      <w:r>
        <w:rPr>
          <w:szCs w:val="24"/>
          <w:lang w:val="en-US"/>
        </w:rPr>
        <w:t xml:space="preserve"> </w:t>
      </w:r>
      <w:proofErr w:type="spellStart"/>
      <w:r>
        <w:rPr>
          <w:szCs w:val="24"/>
          <w:lang w:val="en-US"/>
        </w:rPr>
        <w:t>setiap</w:t>
      </w:r>
      <w:proofErr w:type="spellEnd"/>
      <w:r>
        <w:rPr>
          <w:szCs w:val="24"/>
          <w:lang w:val="en-US"/>
        </w:rPr>
        <w:t xml:space="preserve"> </w:t>
      </w:r>
      <w:proofErr w:type="spellStart"/>
      <w:r>
        <w:rPr>
          <w:szCs w:val="24"/>
          <w:lang w:val="en-US"/>
        </w:rPr>
        <w:t>wadah</w:t>
      </w:r>
      <w:proofErr w:type="spellEnd"/>
      <w:r>
        <w:rPr>
          <w:szCs w:val="24"/>
          <w:lang w:val="en-US"/>
        </w:rPr>
        <w:t xml:space="preserve"> (</w:t>
      </w:r>
      <w:proofErr w:type="spellStart"/>
      <w:r>
        <w:rPr>
          <w:szCs w:val="24"/>
          <w:lang w:val="en-US"/>
        </w:rPr>
        <w:t>komposter</w:t>
      </w:r>
      <w:proofErr w:type="spellEnd"/>
      <w:r>
        <w:rPr>
          <w:szCs w:val="24"/>
          <w:lang w:val="en-US"/>
        </w:rPr>
        <w:t>)</w:t>
      </w:r>
      <w:r w:rsidRPr="002D25A1">
        <w:rPr>
          <w:szCs w:val="24"/>
        </w:rPr>
        <w:t xml:space="preserve">. Selanjutnya kulit buah kakao tersebut dicacah </w:t>
      </w:r>
      <w:proofErr w:type="spellStart"/>
      <w:r>
        <w:rPr>
          <w:szCs w:val="24"/>
          <w:lang w:val="en-US"/>
        </w:rPr>
        <w:t>menggunakan</w:t>
      </w:r>
      <w:proofErr w:type="spellEnd"/>
      <w:r>
        <w:rPr>
          <w:szCs w:val="24"/>
          <w:lang w:val="en-US"/>
        </w:rPr>
        <w:t xml:space="preserve"> </w:t>
      </w:r>
      <w:proofErr w:type="spellStart"/>
      <w:r>
        <w:rPr>
          <w:szCs w:val="24"/>
          <w:lang w:val="en-US"/>
        </w:rPr>
        <w:t>pisau</w:t>
      </w:r>
      <w:proofErr w:type="spellEnd"/>
      <w:r>
        <w:rPr>
          <w:szCs w:val="24"/>
          <w:lang w:val="en-US"/>
        </w:rPr>
        <w:t xml:space="preserve"> </w:t>
      </w:r>
      <w:r w:rsidRPr="002D25A1">
        <w:rPr>
          <w:szCs w:val="24"/>
        </w:rPr>
        <w:t xml:space="preserve">untuk memperkecil ukuran. </w:t>
      </w:r>
    </w:p>
    <w:p w:rsidR="00E04DC7" w:rsidRDefault="00E04DC7" w:rsidP="00E04DC7">
      <w:pPr>
        <w:jc w:val="both"/>
        <w:rPr>
          <w:b/>
          <w:szCs w:val="24"/>
          <w:lang w:val="en-US"/>
        </w:rPr>
      </w:pPr>
    </w:p>
    <w:p w:rsidR="00E04DC7" w:rsidRPr="00313779" w:rsidRDefault="00E04DC7" w:rsidP="00E04DC7">
      <w:pPr>
        <w:jc w:val="both"/>
        <w:rPr>
          <w:b/>
          <w:szCs w:val="24"/>
        </w:rPr>
      </w:pPr>
      <w:r w:rsidRPr="00313779">
        <w:rPr>
          <w:b/>
          <w:szCs w:val="24"/>
        </w:rPr>
        <w:t>Pengomposan</w:t>
      </w:r>
    </w:p>
    <w:p w:rsidR="00E04DC7" w:rsidRPr="002D25A1" w:rsidRDefault="00E04DC7" w:rsidP="00E04DC7">
      <w:pPr>
        <w:ind w:firstLine="720"/>
        <w:jc w:val="both"/>
        <w:rPr>
          <w:szCs w:val="24"/>
        </w:rPr>
      </w:pPr>
      <w:r>
        <w:rPr>
          <w:szCs w:val="24"/>
        </w:rPr>
        <w:t xml:space="preserve">Kulit buah kakao dimasukkan ke dalam 6 buah wadah plastik </w:t>
      </w:r>
      <w:r>
        <w:rPr>
          <w:szCs w:val="24"/>
          <w:lang w:val="en-US"/>
        </w:rPr>
        <w:t xml:space="preserve"> (</w:t>
      </w:r>
      <w:proofErr w:type="spellStart"/>
      <w:r>
        <w:rPr>
          <w:szCs w:val="24"/>
          <w:lang w:val="en-US"/>
        </w:rPr>
        <w:t>komposter</w:t>
      </w:r>
      <w:proofErr w:type="spellEnd"/>
      <w:r>
        <w:rPr>
          <w:szCs w:val="24"/>
          <w:lang w:val="en-US"/>
        </w:rPr>
        <w:t xml:space="preserve">) </w:t>
      </w:r>
      <w:r>
        <w:rPr>
          <w:szCs w:val="24"/>
        </w:rPr>
        <w:t>yang telah dilubangi, 3 wadah menggunakan biodekomposer</w:t>
      </w:r>
      <w:r>
        <w:rPr>
          <w:szCs w:val="24"/>
          <w:lang w:val="en-US"/>
        </w:rPr>
        <w:t xml:space="preserve">, </w:t>
      </w:r>
      <w:proofErr w:type="spellStart"/>
      <w:r>
        <w:rPr>
          <w:szCs w:val="24"/>
          <w:lang w:val="en-US"/>
        </w:rPr>
        <w:t>pada</w:t>
      </w:r>
      <w:proofErr w:type="spellEnd"/>
      <w:r>
        <w:rPr>
          <w:szCs w:val="24"/>
          <w:lang w:val="en-US"/>
        </w:rPr>
        <w:t xml:space="preserve"> </w:t>
      </w:r>
      <w:proofErr w:type="spellStart"/>
      <w:r>
        <w:rPr>
          <w:szCs w:val="24"/>
          <w:lang w:val="en-US"/>
        </w:rPr>
        <w:t>penelitian</w:t>
      </w:r>
      <w:proofErr w:type="spellEnd"/>
      <w:r>
        <w:rPr>
          <w:szCs w:val="24"/>
          <w:lang w:val="en-US"/>
        </w:rPr>
        <w:t xml:space="preserve"> </w:t>
      </w:r>
      <w:proofErr w:type="spellStart"/>
      <w:r>
        <w:rPr>
          <w:szCs w:val="24"/>
          <w:lang w:val="en-US"/>
        </w:rPr>
        <w:t>ini</w:t>
      </w:r>
      <w:proofErr w:type="spellEnd"/>
      <w:r>
        <w:rPr>
          <w:szCs w:val="24"/>
          <w:lang w:val="en-US"/>
        </w:rPr>
        <w:t xml:space="preserve"> </w:t>
      </w:r>
      <w:proofErr w:type="spellStart"/>
      <w:r>
        <w:rPr>
          <w:szCs w:val="24"/>
          <w:lang w:val="en-US"/>
        </w:rPr>
        <w:t>menggunakan</w:t>
      </w:r>
      <w:proofErr w:type="spellEnd"/>
      <w:r>
        <w:rPr>
          <w:szCs w:val="24"/>
          <w:lang w:val="en-US"/>
        </w:rPr>
        <w:t xml:space="preserve"> EM-4 </w:t>
      </w:r>
      <w:r>
        <w:rPr>
          <w:szCs w:val="24"/>
        </w:rPr>
        <w:t>(</w:t>
      </w:r>
      <w:r>
        <w:rPr>
          <w:szCs w:val="24"/>
          <w:lang w:val="en-US"/>
        </w:rPr>
        <w:t>K1</w:t>
      </w:r>
      <w:r>
        <w:rPr>
          <w:szCs w:val="24"/>
        </w:rPr>
        <w:t>), dan 3 wadah lainnya tanpa menggunakan biodekomposer (</w:t>
      </w:r>
      <w:r>
        <w:rPr>
          <w:szCs w:val="24"/>
          <w:lang w:val="en-US"/>
        </w:rPr>
        <w:t>K0</w:t>
      </w:r>
      <w:r>
        <w:rPr>
          <w:szCs w:val="24"/>
        </w:rPr>
        <w:t>). D</w:t>
      </w:r>
      <w:r w:rsidRPr="002D25A1">
        <w:rPr>
          <w:szCs w:val="24"/>
        </w:rPr>
        <w:t>imasukkan biodekomposer EM-4</w:t>
      </w:r>
      <w:r>
        <w:rPr>
          <w:szCs w:val="24"/>
          <w:lang w:val="en-US"/>
        </w:rPr>
        <w:t xml:space="preserve"> </w:t>
      </w:r>
      <w:proofErr w:type="spellStart"/>
      <w:r>
        <w:rPr>
          <w:szCs w:val="24"/>
          <w:lang w:val="en-US"/>
        </w:rPr>
        <w:t>menggunakan</w:t>
      </w:r>
      <w:proofErr w:type="spellEnd"/>
      <w:r>
        <w:rPr>
          <w:szCs w:val="24"/>
          <w:lang w:val="en-US"/>
        </w:rPr>
        <w:t xml:space="preserve"> sprayer</w:t>
      </w:r>
      <w:r w:rsidRPr="002D25A1">
        <w:rPr>
          <w:szCs w:val="24"/>
        </w:rPr>
        <w:t xml:space="preserve"> </w:t>
      </w:r>
      <w:r>
        <w:rPr>
          <w:szCs w:val="24"/>
        </w:rPr>
        <w:t xml:space="preserve">pada ketiga wadah plastik tersebut </w:t>
      </w:r>
      <w:r w:rsidRPr="002D25A1">
        <w:rPr>
          <w:szCs w:val="24"/>
        </w:rPr>
        <w:t xml:space="preserve">dan ditambah dengan air secukupnya. </w:t>
      </w:r>
      <w:r>
        <w:rPr>
          <w:szCs w:val="24"/>
        </w:rPr>
        <w:t>B</w:t>
      </w:r>
      <w:r w:rsidRPr="002D25A1">
        <w:rPr>
          <w:szCs w:val="24"/>
        </w:rPr>
        <w:t xml:space="preserve">ahan tersebut dicampur, diaduk merata dan ditutup. </w:t>
      </w:r>
      <w:r>
        <w:rPr>
          <w:szCs w:val="24"/>
        </w:rPr>
        <w:t xml:space="preserve">Dilakukan hal yang sama untuk kontrol tanpa ditambah biodekomposer EM-4. </w:t>
      </w:r>
      <w:r w:rsidRPr="002D25A1">
        <w:rPr>
          <w:szCs w:val="24"/>
        </w:rPr>
        <w:t>Dibiarkan proses pengomposan berjalan sampai terbentuk kompos yang matang</w:t>
      </w:r>
      <w:r>
        <w:rPr>
          <w:szCs w:val="24"/>
          <w:lang w:val="en-US"/>
        </w:rPr>
        <w:t xml:space="preserve"> </w:t>
      </w:r>
      <w:proofErr w:type="spellStart"/>
      <w:r>
        <w:rPr>
          <w:szCs w:val="24"/>
          <w:lang w:val="en-US"/>
        </w:rPr>
        <w:t>yaitu</w:t>
      </w:r>
      <w:proofErr w:type="spellEnd"/>
      <w:r>
        <w:rPr>
          <w:szCs w:val="24"/>
          <w:lang w:val="en-US"/>
        </w:rPr>
        <w:t xml:space="preserve"> </w:t>
      </w:r>
      <w:proofErr w:type="spellStart"/>
      <w:r>
        <w:rPr>
          <w:szCs w:val="24"/>
          <w:lang w:val="en-US"/>
        </w:rPr>
        <w:t>selama</w:t>
      </w:r>
      <w:proofErr w:type="spellEnd"/>
      <w:r>
        <w:rPr>
          <w:szCs w:val="24"/>
          <w:lang w:val="en-US"/>
        </w:rPr>
        <w:t xml:space="preserve"> 70 </w:t>
      </w:r>
      <w:proofErr w:type="spellStart"/>
      <w:r>
        <w:rPr>
          <w:szCs w:val="24"/>
          <w:lang w:val="en-US"/>
        </w:rPr>
        <w:t>hari</w:t>
      </w:r>
      <w:proofErr w:type="spellEnd"/>
      <w:r w:rsidRPr="002D25A1">
        <w:rPr>
          <w:szCs w:val="24"/>
        </w:rPr>
        <w:t xml:space="preserve">. </w:t>
      </w:r>
    </w:p>
    <w:p w:rsidR="00E04DC7" w:rsidRPr="002D25A1" w:rsidRDefault="00E04DC7" w:rsidP="00E04DC7">
      <w:pPr>
        <w:ind w:firstLine="720"/>
        <w:jc w:val="both"/>
        <w:rPr>
          <w:szCs w:val="24"/>
        </w:rPr>
      </w:pPr>
    </w:p>
    <w:p w:rsidR="00E04DC7" w:rsidRPr="00313779" w:rsidRDefault="00E04DC7" w:rsidP="00E04DC7">
      <w:pPr>
        <w:jc w:val="both"/>
        <w:rPr>
          <w:b/>
          <w:szCs w:val="24"/>
        </w:rPr>
      </w:pPr>
      <w:r w:rsidRPr="00313779">
        <w:rPr>
          <w:b/>
          <w:szCs w:val="24"/>
        </w:rPr>
        <w:t xml:space="preserve">Karakterisasi </w:t>
      </w:r>
    </w:p>
    <w:p w:rsidR="00E04DC7" w:rsidRPr="000E16CD" w:rsidRDefault="00E04DC7" w:rsidP="00E04DC7">
      <w:pPr>
        <w:pStyle w:val="ListParagraph"/>
        <w:ind w:left="0" w:firstLine="720"/>
        <w:jc w:val="both"/>
        <w:rPr>
          <w:szCs w:val="24"/>
        </w:rPr>
      </w:pPr>
      <w:r w:rsidRPr="002D25A1">
        <w:rPr>
          <w:szCs w:val="24"/>
        </w:rPr>
        <w:t xml:space="preserve">Untuk mengetahui kandungan unsur hara </w:t>
      </w:r>
      <w:proofErr w:type="spellStart"/>
      <w:r>
        <w:rPr>
          <w:szCs w:val="24"/>
          <w:lang w:val="en-US"/>
        </w:rPr>
        <w:t>makro</w:t>
      </w:r>
      <w:proofErr w:type="spellEnd"/>
      <w:r>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mikro</w:t>
      </w:r>
      <w:proofErr w:type="spellEnd"/>
      <w:r>
        <w:rPr>
          <w:szCs w:val="24"/>
          <w:lang w:val="en-US"/>
        </w:rPr>
        <w:t xml:space="preserve"> </w:t>
      </w:r>
      <w:r w:rsidRPr="002D25A1">
        <w:rPr>
          <w:szCs w:val="24"/>
        </w:rPr>
        <w:t>dilakukan karakterisasi. Semua metode analisis pengukuran digunakan untuk mengukur semua kandunga</w:t>
      </w:r>
      <w:r>
        <w:rPr>
          <w:szCs w:val="24"/>
        </w:rPr>
        <w:t>n</w:t>
      </w:r>
      <w:r w:rsidRPr="002D25A1">
        <w:rPr>
          <w:szCs w:val="24"/>
        </w:rPr>
        <w:t xml:space="preserve"> hara baik makro (C, N, </w:t>
      </w:r>
      <w:r>
        <w:rPr>
          <w:szCs w:val="24"/>
        </w:rPr>
        <w:t xml:space="preserve">P, </w:t>
      </w:r>
      <w:r w:rsidRPr="002D25A1">
        <w:rPr>
          <w:szCs w:val="24"/>
        </w:rPr>
        <w:t xml:space="preserve">dan </w:t>
      </w:r>
      <w:r>
        <w:rPr>
          <w:szCs w:val="24"/>
        </w:rPr>
        <w:t>K</w:t>
      </w:r>
      <w:r w:rsidRPr="002D25A1">
        <w:rPr>
          <w:szCs w:val="24"/>
        </w:rPr>
        <w:t>),  dan mikro (</w:t>
      </w:r>
      <w:r>
        <w:rPr>
          <w:szCs w:val="24"/>
        </w:rPr>
        <w:t>Ca, Mg, Fe, dan Mn)</w:t>
      </w:r>
      <w:r w:rsidRPr="002D25A1">
        <w:rPr>
          <w:szCs w:val="24"/>
        </w:rPr>
        <w:t xml:space="preserve">. </w:t>
      </w:r>
      <w:r>
        <w:rPr>
          <w:szCs w:val="24"/>
        </w:rPr>
        <w:t>Metode yang digunakan adalah sebagai berikut:</w:t>
      </w:r>
    </w:p>
    <w:p w:rsidR="00E04DC7" w:rsidRPr="000E16CD" w:rsidRDefault="00E04DC7" w:rsidP="00E04DC7">
      <w:pPr>
        <w:pStyle w:val="ListParagraph"/>
        <w:numPr>
          <w:ilvl w:val="0"/>
          <w:numId w:val="3"/>
        </w:numPr>
        <w:ind w:left="284" w:hanging="284"/>
        <w:jc w:val="both"/>
        <w:rPr>
          <w:szCs w:val="24"/>
        </w:rPr>
      </w:pPr>
      <w:r w:rsidRPr="000E16CD">
        <w:rPr>
          <w:szCs w:val="24"/>
        </w:rPr>
        <w:t>Kadar Air Kompos secara Thermografi</w:t>
      </w:r>
    </w:p>
    <w:p w:rsidR="00E04DC7" w:rsidRPr="000E16CD" w:rsidRDefault="00E04DC7" w:rsidP="00E04DC7">
      <w:pPr>
        <w:pStyle w:val="ListParagraph"/>
        <w:ind w:left="284"/>
        <w:jc w:val="both"/>
        <w:rPr>
          <w:szCs w:val="24"/>
        </w:rPr>
      </w:pPr>
      <w:r w:rsidRPr="000E16CD">
        <w:rPr>
          <w:szCs w:val="24"/>
        </w:rPr>
        <w:lastRenderedPageBreak/>
        <w:t>Ditimbang 5,00 gram</w:t>
      </w:r>
      <w:r>
        <w:rPr>
          <w:b/>
          <w:szCs w:val="24"/>
        </w:rPr>
        <w:t xml:space="preserve"> </w:t>
      </w:r>
      <w:r>
        <w:rPr>
          <w:szCs w:val="24"/>
        </w:rPr>
        <w:t>kompos dalam cawan penguap yang telah diketahui bobotnya. Dikeringkan dalam oven pada suhu 105</w:t>
      </w:r>
      <w:r w:rsidRPr="000E16CD">
        <w:rPr>
          <w:szCs w:val="24"/>
          <w:vertAlign w:val="superscript"/>
        </w:rPr>
        <w:t>o</w:t>
      </w:r>
      <w:r>
        <w:rPr>
          <w:szCs w:val="24"/>
        </w:rPr>
        <w:t>C selama 7 jam. Diangkat cawan penguap dan dimasukkan ke dalam desikator. Setelah dingin kemudian ditimbang. Bobot yang hilang adalah bobot air.</w:t>
      </w:r>
    </w:p>
    <w:p w:rsidR="00E04DC7" w:rsidRPr="000E16CD" w:rsidRDefault="00E04DC7" w:rsidP="00E04DC7">
      <w:pPr>
        <w:pStyle w:val="ListParagraph"/>
        <w:numPr>
          <w:ilvl w:val="0"/>
          <w:numId w:val="3"/>
        </w:numPr>
        <w:ind w:left="284" w:hanging="284"/>
        <w:jc w:val="both"/>
        <w:rPr>
          <w:szCs w:val="24"/>
        </w:rPr>
      </w:pPr>
      <w:r>
        <w:rPr>
          <w:szCs w:val="24"/>
        </w:rPr>
        <w:t>Penentuan Kadar N dengan Metode Kjehdahl</w:t>
      </w:r>
    </w:p>
    <w:p w:rsidR="00E04DC7" w:rsidRDefault="00E04DC7" w:rsidP="00E04DC7">
      <w:pPr>
        <w:pStyle w:val="ListParagraph"/>
        <w:ind w:left="284"/>
        <w:jc w:val="both"/>
        <w:rPr>
          <w:szCs w:val="24"/>
        </w:rPr>
      </w:pPr>
      <w:proofErr w:type="spellStart"/>
      <w:r>
        <w:rPr>
          <w:szCs w:val="24"/>
          <w:lang w:val="en-US"/>
        </w:rPr>
        <w:t>Penentuan</w:t>
      </w:r>
      <w:proofErr w:type="spellEnd"/>
      <w:r>
        <w:rPr>
          <w:szCs w:val="24"/>
          <w:lang w:val="en-US"/>
        </w:rPr>
        <w:t xml:space="preserve"> </w:t>
      </w:r>
      <w:proofErr w:type="spellStart"/>
      <w:r>
        <w:rPr>
          <w:szCs w:val="24"/>
          <w:lang w:val="en-US"/>
        </w:rPr>
        <w:t>kadar</w:t>
      </w:r>
      <w:proofErr w:type="spellEnd"/>
      <w:r>
        <w:rPr>
          <w:szCs w:val="24"/>
          <w:lang w:val="en-US"/>
        </w:rPr>
        <w:t xml:space="preserve"> N </w:t>
      </w:r>
      <w:proofErr w:type="spellStart"/>
      <w:r>
        <w:rPr>
          <w:szCs w:val="24"/>
          <w:lang w:val="en-US"/>
        </w:rPr>
        <w:t>dilakukan</w:t>
      </w:r>
      <w:proofErr w:type="spellEnd"/>
      <w:r>
        <w:rPr>
          <w:szCs w:val="24"/>
          <w:lang w:val="en-US"/>
        </w:rPr>
        <w:t xml:space="preserve"> </w:t>
      </w:r>
      <w:proofErr w:type="spellStart"/>
      <w:r>
        <w:rPr>
          <w:szCs w:val="24"/>
          <w:lang w:val="en-US"/>
        </w:rPr>
        <w:t>dalam</w:t>
      </w:r>
      <w:proofErr w:type="spellEnd"/>
      <w:r>
        <w:rPr>
          <w:szCs w:val="24"/>
          <w:lang w:val="en-US"/>
        </w:rPr>
        <w:t xml:space="preserve"> </w:t>
      </w:r>
      <w:r>
        <w:rPr>
          <w:szCs w:val="24"/>
        </w:rPr>
        <w:t>labu Kjehdahl/tabung digestor</w:t>
      </w:r>
      <w:r>
        <w:rPr>
          <w:szCs w:val="24"/>
          <w:lang w:val="en-US"/>
        </w:rPr>
        <w:t xml:space="preserve"> yang </w:t>
      </w:r>
      <w:proofErr w:type="spellStart"/>
      <w:proofErr w:type="gramStart"/>
      <w:r>
        <w:rPr>
          <w:szCs w:val="24"/>
          <w:lang w:val="en-US"/>
        </w:rPr>
        <w:t>dit</w:t>
      </w:r>
      <w:proofErr w:type="spellEnd"/>
      <w:r>
        <w:rPr>
          <w:szCs w:val="24"/>
        </w:rPr>
        <w:t>ambahkan  selenium</w:t>
      </w:r>
      <w:proofErr w:type="gramEnd"/>
      <w:r>
        <w:rPr>
          <w:szCs w:val="24"/>
        </w:rPr>
        <w:t xml:space="preserve"> </w:t>
      </w:r>
      <w:r w:rsidRPr="00A9548C">
        <w:rPr>
          <w:i/>
          <w:szCs w:val="24"/>
        </w:rPr>
        <w:t xml:space="preserve">mixture </w:t>
      </w:r>
      <w:r>
        <w:rPr>
          <w:szCs w:val="24"/>
        </w:rPr>
        <w:t>dan H</w:t>
      </w:r>
      <w:r w:rsidRPr="00A9548C">
        <w:rPr>
          <w:szCs w:val="24"/>
          <w:vertAlign w:val="subscript"/>
        </w:rPr>
        <w:t>2</w:t>
      </w:r>
      <w:r>
        <w:rPr>
          <w:szCs w:val="24"/>
        </w:rPr>
        <w:t>SO</w:t>
      </w:r>
      <w:r w:rsidRPr="00A9548C">
        <w:rPr>
          <w:szCs w:val="24"/>
          <w:vertAlign w:val="subscript"/>
        </w:rPr>
        <w:t>4</w:t>
      </w:r>
      <w:r>
        <w:rPr>
          <w:szCs w:val="24"/>
          <w:lang w:val="en-US"/>
        </w:rPr>
        <w:t>.</w:t>
      </w:r>
      <w:r>
        <w:rPr>
          <w:szCs w:val="24"/>
        </w:rPr>
        <w:t xml:space="preserve"> </w:t>
      </w:r>
      <w:proofErr w:type="spellStart"/>
      <w:r>
        <w:rPr>
          <w:szCs w:val="24"/>
          <w:lang w:val="en-US"/>
        </w:rPr>
        <w:t>Selanjutnya</w:t>
      </w:r>
      <w:proofErr w:type="spellEnd"/>
      <w:r>
        <w:rPr>
          <w:szCs w:val="24"/>
          <w:lang w:val="en-US"/>
        </w:rPr>
        <w:t xml:space="preserve"> di</w:t>
      </w:r>
      <w:r>
        <w:rPr>
          <w:szCs w:val="24"/>
        </w:rPr>
        <w:t>destilasi dengan menambahkan NaOH 40%</w:t>
      </w:r>
      <w:r>
        <w:rPr>
          <w:szCs w:val="24"/>
          <w:lang w:val="en-US"/>
        </w:rPr>
        <w:t xml:space="preserve"> </w:t>
      </w:r>
      <w:proofErr w:type="spellStart"/>
      <w:r>
        <w:rPr>
          <w:szCs w:val="24"/>
          <w:lang w:val="en-US"/>
        </w:rPr>
        <w:t>dan</w:t>
      </w:r>
      <w:proofErr w:type="spellEnd"/>
      <w:r>
        <w:rPr>
          <w:szCs w:val="24"/>
        </w:rPr>
        <w:t xml:space="preserve"> dititrasi dengan H</w:t>
      </w:r>
      <w:r w:rsidRPr="00A9548C">
        <w:rPr>
          <w:szCs w:val="24"/>
          <w:vertAlign w:val="subscript"/>
        </w:rPr>
        <w:t>2</w:t>
      </w:r>
      <w:r>
        <w:rPr>
          <w:szCs w:val="24"/>
        </w:rPr>
        <w:t>SO</w:t>
      </w:r>
      <w:r w:rsidRPr="00A9548C">
        <w:rPr>
          <w:szCs w:val="24"/>
          <w:vertAlign w:val="subscript"/>
        </w:rPr>
        <w:t>4</w:t>
      </w:r>
      <w:r>
        <w:rPr>
          <w:szCs w:val="24"/>
        </w:rPr>
        <w:t xml:space="preserve"> 0</w:t>
      </w:r>
      <w:proofErr w:type="gramStart"/>
      <w:r>
        <w:rPr>
          <w:szCs w:val="24"/>
        </w:rPr>
        <w:t>,05</w:t>
      </w:r>
      <w:proofErr w:type="gramEnd"/>
      <w:r>
        <w:rPr>
          <w:szCs w:val="24"/>
        </w:rPr>
        <w:t xml:space="preserve"> N, hingga titik akhir (warna larutan berubah dari hijau menjadi merrah jambu muda). </w:t>
      </w:r>
    </w:p>
    <w:p w:rsidR="00E04DC7" w:rsidRPr="00A9548C" w:rsidRDefault="00E04DC7" w:rsidP="00E04DC7">
      <w:pPr>
        <w:pStyle w:val="ListParagraph"/>
        <w:numPr>
          <w:ilvl w:val="0"/>
          <w:numId w:val="3"/>
        </w:numPr>
        <w:ind w:left="284" w:hanging="284"/>
        <w:jc w:val="both"/>
        <w:rPr>
          <w:szCs w:val="24"/>
        </w:rPr>
      </w:pPr>
      <w:r w:rsidRPr="00A9548C">
        <w:rPr>
          <w:szCs w:val="24"/>
        </w:rPr>
        <w:t>Penentuan C-Organik dengan Metode Walkley and Black</w:t>
      </w:r>
    </w:p>
    <w:p w:rsidR="00E04DC7" w:rsidRDefault="00E04DC7" w:rsidP="00E04DC7">
      <w:pPr>
        <w:pStyle w:val="ListParagraph"/>
        <w:ind w:left="284"/>
        <w:jc w:val="both"/>
        <w:rPr>
          <w:szCs w:val="24"/>
        </w:rPr>
      </w:pPr>
      <w:proofErr w:type="spellStart"/>
      <w:r>
        <w:rPr>
          <w:szCs w:val="24"/>
          <w:lang w:val="en-US"/>
        </w:rPr>
        <w:t>Penentuan</w:t>
      </w:r>
      <w:proofErr w:type="spellEnd"/>
      <w:r>
        <w:rPr>
          <w:szCs w:val="24"/>
          <w:lang w:val="en-US"/>
        </w:rPr>
        <w:t xml:space="preserve"> </w:t>
      </w:r>
      <w:proofErr w:type="spellStart"/>
      <w:proofErr w:type="gramStart"/>
      <w:r>
        <w:rPr>
          <w:szCs w:val="24"/>
          <w:lang w:val="en-US"/>
        </w:rPr>
        <w:t>kadar</w:t>
      </w:r>
      <w:proofErr w:type="spellEnd"/>
      <w:proofErr w:type="gramEnd"/>
      <w:r>
        <w:rPr>
          <w:szCs w:val="24"/>
          <w:lang w:val="en-US"/>
        </w:rPr>
        <w:t xml:space="preserve"> C-</w:t>
      </w:r>
      <w:proofErr w:type="spellStart"/>
      <w:r>
        <w:rPr>
          <w:szCs w:val="24"/>
          <w:lang w:val="en-US"/>
        </w:rPr>
        <w:t>organik</w:t>
      </w:r>
      <w:proofErr w:type="spellEnd"/>
      <w:r>
        <w:rPr>
          <w:szCs w:val="24"/>
          <w:lang w:val="en-US"/>
        </w:rPr>
        <w:t xml:space="preserve"> </w:t>
      </w:r>
      <w:proofErr w:type="spellStart"/>
      <w:r>
        <w:rPr>
          <w:szCs w:val="24"/>
          <w:lang w:val="en-US"/>
        </w:rPr>
        <w:t>pada</w:t>
      </w:r>
      <w:proofErr w:type="spellEnd"/>
      <w:r>
        <w:rPr>
          <w:szCs w:val="24"/>
          <w:lang w:val="en-US"/>
        </w:rPr>
        <w:t xml:space="preserve"> </w:t>
      </w:r>
      <w:proofErr w:type="spellStart"/>
      <w:r>
        <w:rPr>
          <w:szCs w:val="24"/>
          <w:lang w:val="en-US"/>
        </w:rPr>
        <w:t>kompos</w:t>
      </w:r>
      <w:proofErr w:type="spellEnd"/>
      <w:r>
        <w:rPr>
          <w:szCs w:val="24"/>
          <w:lang w:val="en-US"/>
        </w:rPr>
        <w:t xml:space="preserve"> </w:t>
      </w:r>
      <w:r>
        <w:rPr>
          <w:szCs w:val="24"/>
        </w:rPr>
        <w:t xml:space="preserve">diukur dengan spektrofotometer </w:t>
      </w:r>
      <w:r w:rsidRPr="00A9548C">
        <w:rPr>
          <w:i/>
          <w:szCs w:val="24"/>
        </w:rPr>
        <w:t xml:space="preserve">visible </w:t>
      </w:r>
      <w:r>
        <w:rPr>
          <w:szCs w:val="24"/>
        </w:rPr>
        <w:t>pada panjang gelombang 651 nm.</w:t>
      </w:r>
    </w:p>
    <w:p w:rsidR="00E04DC7" w:rsidRPr="00A9548C" w:rsidRDefault="00E04DC7" w:rsidP="00E04DC7">
      <w:pPr>
        <w:pStyle w:val="ListParagraph"/>
        <w:numPr>
          <w:ilvl w:val="0"/>
          <w:numId w:val="3"/>
        </w:numPr>
        <w:ind w:left="284" w:hanging="284"/>
        <w:jc w:val="both"/>
        <w:rPr>
          <w:szCs w:val="24"/>
        </w:rPr>
      </w:pPr>
      <w:r>
        <w:rPr>
          <w:szCs w:val="24"/>
        </w:rPr>
        <w:t xml:space="preserve">Penentuan Kadar P dengan </w:t>
      </w:r>
      <w:r>
        <w:rPr>
          <w:szCs w:val="24"/>
          <w:lang w:val="en-US"/>
        </w:rPr>
        <w:t xml:space="preserve"> </w:t>
      </w:r>
      <w:r w:rsidRPr="00A9548C">
        <w:rPr>
          <w:szCs w:val="24"/>
        </w:rPr>
        <w:t>Metode Bray</w:t>
      </w:r>
      <w:r>
        <w:rPr>
          <w:szCs w:val="24"/>
          <w:lang w:val="en-US"/>
        </w:rPr>
        <w:t>-I</w:t>
      </w:r>
    </w:p>
    <w:p w:rsidR="00E04DC7" w:rsidRDefault="00E04DC7" w:rsidP="00E04DC7">
      <w:pPr>
        <w:pStyle w:val="ListParagraph"/>
        <w:ind w:left="284"/>
        <w:jc w:val="both"/>
        <w:rPr>
          <w:szCs w:val="24"/>
        </w:rPr>
      </w:pPr>
      <w:proofErr w:type="spellStart"/>
      <w:proofErr w:type="gramStart"/>
      <w:r>
        <w:rPr>
          <w:szCs w:val="24"/>
          <w:lang w:val="en-US"/>
        </w:rPr>
        <w:t>Penentuan</w:t>
      </w:r>
      <w:proofErr w:type="spellEnd"/>
      <w:r>
        <w:rPr>
          <w:szCs w:val="24"/>
          <w:lang w:val="en-US"/>
        </w:rPr>
        <w:t xml:space="preserve"> Kadar P</w:t>
      </w:r>
      <w:r>
        <w:rPr>
          <w:szCs w:val="24"/>
        </w:rPr>
        <w:t xml:space="preserve"> diukur dengan spektrofotometer </w:t>
      </w:r>
      <w:r w:rsidRPr="00A9548C">
        <w:rPr>
          <w:i/>
          <w:szCs w:val="24"/>
        </w:rPr>
        <w:t xml:space="preserve">visible </w:t>
      </w:r>
      <w:r>
        <w:rPr>
          <w:szCs w:val="24"/>
        </w:rPr>
        <w:t>panjang gelombang 693 nm.</w:t>
      </w:r>
      <w:proofErr w:type="gramEnd"/>
      <w:r>
        <w:rPr>
          <w:szCs w:val="24"/>
        </w:rPr>
        <w:t xml:space="preserve"> Hasil pengukuran </w:t>
      </w:r>
      <w:proofErr w:type="spellStart"/>
      <w:r>
        <w:rPr>
          <w:szCs w:val="24"/>
          <w:lang w:val="en-US"/>
        </w:rPr>
        <w:t>selanjutnya</w:t>
      </w:r>
      <w:proofErr w:type="spellEnd"/>
      <w:r>
        <w:rPr>
          <w:szCs w:val="24"/>
          <w:lang w:val="en-US"/>
        </w:rPr>
        <w:t xml:space="preserve"> </w:t>
      </w:r>
      <w:r>
        <w:rPr>
          <w:szCs w:val="24"/>
        </w:rPr>
        <w:t xml:space="preserve">dibandingkan dengan kurva standar. </w:t>
      </w:r>
    </w:p>
    <w:p w:rsidR="00E04DC7" w:rsidRPr="0018461D" w:rsidRDefault="00E04DC7" w:rsidP="00E04DC7">
      <w:pPr>
        <w:pStyle w:val="ListParagraph"/>
        <w:numPr>
          <w:ilvl w:val="0"/>
          <w:numId w:val="3"/>
        </w:numPr>
        <w:ind w:left="284" w:hanging="284"/>
        <w:jc w:val="both"/>
        <w:rPr>
          <w:szCs w:val="24"/>
        </w:rPr>
      </w:pPr>
      <w:r w:rsidRPr="00A9548C">
        <w:rPr>
          <w:szCs w:val="24"/>
        </w:rPr>
        <w:t xml:space="preserve">Penentuan Kadar Logam dengan  Metoda Morgan-Wolf </w:t>
      </w:r>
    </w:p>
    <w:p w:rsidR="00E04DC7" w:rsidRDefault="00E04DC7" w:rsidP="00E04DC7">
      <w:pPr>
        <w:pStyle w:val="ListParagraph"/>
        <w:ind w:left="284"/>
        <w:jc w:val="both"/>
        <w:rPr>
          <w:szCs w:val="24"/>
          <w:lang w:val="en-US"/>
        </w:rPr>
      </w:pPr>
      <w:r w:rsidRPr="0018461D">
        <w:rPr>
          <w:szCs w:val="24"/>
        </w:rPr>
        <w:t>Kadar logam</w:t>
      </w:r>
      <w:r w:rsidRPr="0018461D">
        <w:rPr>
          <w:b/>
          <w:szCs w:val="24"/>
        </w:rPr>
        <w:t xml:space="preserve"> </w:t>
      </w:r>
      <w:r>
        <w:rPr>
          <w:szCs w:val="24"/>
          <w:lang w:val="en-US"/>
        </w:rPr>
        <w:t xml:space="preserve">K, </w:t>
      </w:r>
      <w:proofErr w:type="spellStart"/>
      <w:r>
        <w:rPr>
          <w:szCs w:val="24"/>
          <w:lang w:val="en-US"/>
        </w:rPr>
        <w:t>Ca</w:t>
      </w:r>
      <w:proofErr w:type="spellEnd"/>
      <w:r>
        <w:rPr>
          <w:szCs w:val="24"/>
          <w:lang w:val="en-US"/>
        </w:rPr>
        <w:t xml:space="preserve">, Mg, Fe </w:t>
      </w:r>
      <w:proofErr w:type="spellStart"/>
      <w:r>
        <w:rPr>
          <w:szCs w:val="24"/>
          <w:lang w:val="en-US"/>
        </w:rPr>
        <w:t>dan</w:t>
      </w:r>
      <w:proofErr w:type="spellEnd"/>
      <w:r>
        <w:rPr>
          <w:szCs w:val="24"/>
          <w:lang w:val="en-US"/>
        </w:rPr>
        <w:t xml:space="preserve"> </w:t>
      </w:r>
      <w:proofErr w:type="spellStart"/>
      <w:r>
        <w:rPr>
          <w:szCs w:val="24"/>
          <w:lang w:val="en-US"/>
        </w:rPr>
        <w:t>Mn</w:t>
      </w:r>
      <w:proofErr w:type="spellEnd"/>
      <w:r>
        <w:rPr>
          <w:szCs w:val="24"/>
          <w:lang w:val="en-US"/>
        </w:rPr>
        <w:t xml:space="preserve"> </w:t>
      </w:r>
      <w:r w:rsidRPr="0018461D">
        <w:rPr>
          <w:szCs w:val="24"/>
        </w:rPr>
        <w:t xml:space="preserve">ditentukan dengan </w:t>
      </w:r>
      <w:proofErr w:type="spellStart"/>
      <w:r>
        <w:rPr>
          <w:szCs w:val="24"/>
          <w:lang w:val="en-US"/>
        </w:rPr>
        <w:t>alat</w:t>
      </w:r>
      <w:proofErr w:type="spellEnd"/>
      <w:r>
        <w:rPr>
          <w:szCs w:val="24"/>
          <w:lang w:val="en-US"/>
        </w:rPr>
        <w:t xml:space="preserve"> </w:t>
      </w:r>
      <w:r w:rsidRPr="0018461D">
        <w:rPr>
          <w:szCs w:val="24"/>
        </w:rPr>
        <w:t>flamefotometer/</w:t>
      </w:r>
      <w:r>
        <w:rPr>
          <w:szCs w:val="24"/>
          <w:lang w:val="en-US"/>
        </w:rPr>
        <w:t xml:space="preserve"> </w:t>
      </w:r>
      <w:r w:rsidRPr="0018461D">
        <w:rPr>
          <w:szCs w:val="24"/>
        </w:rPr>
        <w:t xml:space="preserve">spektrofotometer serapan atom (AAS). </w:t>
      </w:r>
    </w:p>
    <w:p w:rsidR="00E04DC7" w:rsidRPr="00A9548C" w:rsidRDefault="00E04DC7" w:rsidP="00E04DC7">
      <w:pPr>
        <w:pStyle w:val="ListParagraph"/>
        <w:numPr>
          <w:ilvl w:val="0"/>
          <w:numId w:val="6"/>
        </w:numPr>
        <w:ind w:left="540" w:hanging="270"/>
        <w:jc w:val="both"/>
        <w:rPr>
          <w:szCs w:val="24"/>
        </w:rPr>
      </w:pPr>
      <w:r>
        <w:rPr>
          <w:szCs w:val="24"/>
        </w:rPr>
        <w:t>Penentuan Kadar Logam K</w:t>
      </w:r>
    </w:p>
    <w:p w:rsidR="00E04DC7" w:rsidRDefault="00E04DC7" w:rsidP="00E04DC7">
      <w:pPr>
        <w:pStyle w:val="ListParagraph"/>
        <w:ind w:left="567"/>
        <w:jc w:val="both"/>
        <w:rPr>
          <w:szCs w:val="24"/>
        </w:rPr>
      </w:pPr>
      <w:r>
        <w:rPr>
          <w:szCs w:val="24"/>
        </w:rPr>
        <w:t xml:space="preserve">dipipet 1 mL ekstrak A ke dalam gelas kimia volume 20 mL, ditambahkan 9 mL air bebas ion (dapat menggunakan dilutor), dikocok dengan </w:t>
      </w:r>
      <w:r w:rsidRPr="00A9548C">
        <w:rPr>
          <w:i/>
          <w:szCs w:val="24"/>
        </w:rPr>
        <w:t xml:space="preserve">vortex mixer </w:t>
      </w:r>
      <w:r>
        <w:rPr>
          <w:szCs w:val="24"/>
        </w:rPr>
        <w:t>sampai homogen. Ekstrak ini adalah hasil pengenceran 10x (ekstrak B). Diukur kadar K dalam ekstrak B menggunakan flamefotometer/AAS.</w:t>
      </w:r>
    </w:p>
    <w:p w:rsidR="00E04DC7" w:rsidRDefault="00E04DC7" w:rsidP="00E04DC7">
      <w:pPr>
        <w:pStyle w:val="ListParagraph"/>
        <w:numPr>
          <w:ilvl w:val="0"/>
          <w:numId w:val="6"/>
        </w:numPr>
        <w:ind w:left="540" w:hanging="270"/>
        <w:jc w:val="both"/>
        <w:rPr>
          <w:szCs w:val="24"/>
        </w:rPr>
      </w:pPr>
      <w:r>
        <w:rPr>
          <w:szCs w:val="24"/>
        </w:rPr>
        <w:t>Penentuan Kadar Logam Ca dan Mg</w:t>
      </w:r>
    </w:p>
    <w:p w:rsidR="00E04DC7" w:rsidRDefault="00E04DC7" w:rsidP="00E04DC7">
      <w:pPr>
        <w:pStyle w:val="ListParagraph"/>
        <w:ind w:left="567"/>
        <w:jc w:val="both"/>
        <w:rPr>
          <w:szCs w:val="24"/>
          <w:lang w:val="en-US"/>
        </w:rPr>
      </w:pPr>
      <w:r>
        <w:rPr>
          <w:szCs w:val="24"/>
        </w:rPr>
        <w:lastRenderedPageBreak/>
        <w:t>Dipipet 1 mL ekstrak A ke dalam gelas kimia volume 20 mL, ditambah 9 mL air bebas ion dan 1 mL larutan LaCl</w:t>
      </w:r>
      <w:r w:rsidRPr="00A9548C">
        <w:rPr>
          <w:szCs w:val="24"/>
          <w:vertAlign w:val="subscript"/>
        </w:rPr>
        <w:t>3</w:t>
      </w:r>
      <w:r>
        <w:rPr>
          <w:szCs w:val="24"/>
        </w:rPr>
        <w:t xml:space="preserve"> 25.000 ppm. Dipipet 10 mL masing-masing deret standar Ca dan Mg ke dalam gelas kimia, ditambahkan masing-masing 1 mL larutan LaCl</w:t>
      </w:r>
      <w:r w:rsidRPr="00A9548C">
        <w:rPr>
          <w:szCs w:val="24"/>
          <w:vertAlign w:val="subscript"/>
        </w:rPr>
        <w:t>3</w:t>
      </w:r>
      <w:r>
        <w:rPr>
          <w:szCs w:val="24"/>
        </w:rPr>
        <w:t xml:space="preserve"> 25.000 ppm. Dikocok dengan </w:t>
      </w:r>
      <w:r w:rsidRPr="00A9548C">
        <w:rPr>
          <w:i/>
          <w:szCs w:val="24"/>
        </w:rPr>
        <w:t>vortex mixer</w:t>
      </w:r>
      <w:r>
        <w:rPr>
          <w:szCs w:val="24"/>
        </w:rPr>
        <w:t xml:space="preserve"> sampai homogen. Selanjutnya diukur dengan AAS dan dicatat nilai absorbansinya</w:t>
      </w:r>
    </w:p>
    <w:p w:rsidR="00E04DC7" w:rsidRPr="00234580" w:rsidRDefault="00E04DC7" w:rsidP="00E04DC7">
      <w:pPr>
        <w:pStyle w:val="ListParagraph"/>
        <w:numPr>
          <w:ilvl w:val="0"/>
          <w:numId w:val="6"/>
        </w:numPr>
        <w:ind w:left="540" w:hanging="270"/>
        <w:jc w:val="both"/>
        <w:rPr>
          <w:szCs w:val="24"/>
        </w:rPr>
      </w:pPr>
      <w:r w:rsidRPr="00234580">
        <w:rPr>
          <w:szCs w:val="24"/>
        </w:rPr>
        <w:t>Penentuan Kadar Logam Fe dan Mn</w:t>
      </w:r>
    </w:p>
    <w:p w:rsidR="00E04DC7" w:rsidRDefault="00E04DC7" w:rsidP="00E04DC7">
      <w:pPr>
        <w:autoSpaceDE w:val="0"/>
        <w:autoSpaceDN w:val="0"/>
        <w:adjustRightInd w:val="0"/>
        <w:ind w:firstLine="720"/>
        <w:jc w:val="both"/>
        <w:rPr>
          <w:szCs w:val="24"/>
          <w:lang w:val="en-US"/>
        </w:rPr>
      </w:pPr>
      <w:r>
        <w:rPr>
          <w:szCs w:val="24"/>
        </w:rPr>
        <w:t xml:space="preserve">Unsur mikro ekstrak A di atas diukur langsung dengan AAS, hasilnya dibandingkan dengan deret standar campuran </w:t>
      </w:r>
      <w:r>
        <w:rPr>
          <w:szCs w:val="24"/>
        </w:rPr>
        <w:lastRenderedPageBreak/>
        <w:t>(biasanya Fe dalam ekstrak A perlu diencerkan sampai 10x)</w:t>
      </w:r>
      <w:r>
        <w:rPr>
          <w:szCs w:val="24"/>
          <w:lang w:val="en-US"/>
        </w:rPr>
        <w:t>.</w:t>
      </w:r>
    </w:p>
    <w:p w:rsidR="00E04DC7" w:rsidRDefault="00E04DC7" w:rsidP="00E04DC7">
      <w:pPr>
        <w:autoSpaceDE w:val="0"/>
        <w:autoSpaceDN w:val="0"/>
        <w:adjustRightInd w:val="0"/>
        <w:ind w:firstLine="720"/>
        <w:jc w:val="both"/>
        <w:rPr>
          <w:szCs w:val="24"/>
          <w:lang w:val="en-US"/>
        </w:rPr>
      </w:pPr>
    </w:p>
    <w:p w:rsidR="00E04DC7" w:rsidRPr="00E04DC7" w:rsidRDefault="00E04DC7" w:rsidP="00E04DC7">
      <w:pPr>
        <w:rPr>
          <w:b/>
          <w:lang w:val="en-US"/>
        </w:rPr>
      </w:pPr>
      <w:r>
        <w:rPr>
          <w:b/>
          <w:lang w:val="en-US"/>
        </w:rPr>
        <w:t>HASIL DAN PEMBAHASAN</w:t>
      </w:r>
    </w:p>
    <w:p w:rsidR="00E04DC7" w:rsidRDefault="00E04DC7" w:rsidP="00E04DC7">
      <w:pPr>
        <w:ind w:firstLine="720"/>
        <w:jc w:val="both"/>
        <w:rPr>
          <w:szCs w:val="24"/>
        </w:rPr>
      </w:pPr>
      <w:r>
        <w:rPr>
          <w:szCs w:val="24"/>
        </w:rPr>
        <w:t xml:space="preserve">Karakterisasi dilakukan untuk mengetahui kandungan </w:t>
      </w:r>
      <w:proofErr w:type="spellStart"/>
      <w:r>
        <w:rPr>
          <w:szCs w:val="24"/>
          <w:lang w:val="en-US"/>
        </w:rPr>
        <w:t>unsur</w:t>
      </w:r>
      <w:proofErr w:type="spellEnd"/>
      <w:r>
        <w:rPr>
          <w:szCs w:val="24"/>
          <w:lang w:val="en-US"/>
        </w:rPr>
        <w:t xml:space="preserve"> </w:t>
      </w:r>
      <w:proofErr w:type="spellStart"/>
      <w:r>
        <w:rPr>
          <w:szCs w:val="24"/>
          <w:lang w:val="en-US"/>
        </w:rPr>
        <w:t>hara</w:t>
      </w:r>
      <w:proofErr w:type="spellEnd"/>
      <w:r>
        <w:rPr>
          <w:szCs w:val="24"/>
          <w:lang w:val="en-US"/>
        </w:rPr>
        <w:t xml:space="preserve"> </w:t>
      </w:r>
      <w:proofErr w:type="spellStart"/>
      <w:r>
        <w:rPr>
          <w:szCs w:val="24"/>
          <w:lang w:val="en-US"/>
        </w:rPr>
        <w:t>makro</w:t>
      </w:r>
      <w:proofErr w:type="spellEnd"/>
      <w:r>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mikro</w:t>
      </w:r>
      <w:proofErr w:type="spellEnd"/>
      <w:r>
        <w:rPr>
          <w:szCs w:val="24"/>
        </w:rPr>
        <w:t xml:space="preserve"> di dalam kompos baik kontrol maupun perlakuan. </w:t>
      </w:r>
      <w:proofErr w:type="spellStart"/>
      <w:r>
        <w:rPr>
          <w:szCs w:val="24"/>
          <w:lang w:val="en-US"/>
        </w:rPr>
        <w:t>Unsur</w:t>
      </w:r>
      <w:proofErr w:type="spellEnd"/>
      <w:r>
        <w:rPr>
          <w:szCs w:val="24"/>
          <w:lang w:val="en-US"/>
        </w:rPr>
        <w:t xml:space="preserve"> </w:t>
      </w:r>
      <w:proofErr w:type="spellStart"/>
      <w:r>
        <w:rPr>
          <w:szCs w:val="24"/>
          <w:lang w:val="en-US"/>
        </w:rPr>
        <w:t>hara</w:t>
      </w:r>
      <w:proofErr w:type="spellEnd"/>
      <w:r>
        <w:rPr>
          <w:szCs w:val="24"/>
          <w:lang w:val="en-US"/>
        </w:rPr>
        <w:t xml:space="preserve"> </w:t>
      </w:r>
      <w:proofErr w:type="spellStart"/>
      <w:r>
        <w:rPr>
          <w:szCs w:val="24"/>
          <w:lang w:val="en-US"/>
        </w:rPr>
        <w:t>makro</w:t>
      </w:r>
      <w:proofErr w:type="spellEnd"/>
      <w:r>
        <w:rPr>
          <w:szCs w:val="24"/>
          <w:lang w:val="en-US"/>
        </w:rPr>
        <w:t xml:space="preserve"> </w:t>
      </w:r>
      <w:proofErr w:type="spellStart"/>
      <w:r>
        <w:rPr>
          <w:szCs w:val="24"/>
          <w:lang w:val="en-US"/>
        </w:rPr>
        <w:t>meliputi</w:t>
      </w:r>
      <w:proofErr w:type="spellEnd"/>
      <w:r>
        <w:rPr>
          <w:szCs w:val="24"/>
          <w:lang w:val="en-US"/>
        </w:rPr>
        <w:t xml:space="preserve"> </w:t>
      </w:r>
      <w:proofErr w:type="spellStart"/>
      <w:r>
        <w:rPr>
          <w:szCs w:val="24"/>
          <w:lang w:val="en-US"/>
        </w:rPr>
        <w:t>kadar</w:t>
      </w:r>
      <w:proofErr w:type="spellEnd"/>
      <w:r>
        <w:rPr>
          <w:szCs w:val="24"/>
          <w:lang w:val="en-US"/>
        </w:rPr>
        <w:t xml:space="preserve"> air, C, N, </w:t>
      </w:r>
      <w:proofErr w:type="spellStart"/>
      <w:r>
        <w:rPr>
          <w:szCs w:val="24"/>
          <w:lang w:val="en-US"/>
        </w:rPr>
        <w:t>dan</w:t>
      </w:r>
      <w:proofErr w:type="spellEnd"/>
      <w:r>
        <w:rPr>
          <w:szCs w:val="24"/>
          <w:lang w:val="en-US"/>
        </w:rPr>
        <w:t xml:space="preserve"> P. </w:t>
      </w:r>
      <w:proofErr w:type="spellStart"/>
      <w:r>
        <w:rPr>
          <w:szCs w:val="24"/>
          <w:lang w:val="en-US"/>
        </w:rPr>
        <w:t>sedangkan</w:t>
      </w:r>
      <w:proofErr w:type="spellEnd"/>
      <w:r>
        <w:rPr>
          <w:szCs w:val="24"/>
          <w:lang w:val="en-US"/>
        </w:rPr>
        <w:t xml:space="preserve"> unsure </w:t>
      </w:r>
      <w:proofErr w:type="spellStart"/>
      <w:r>
        <w:rPr>
          <w:szCs w:val="24"/>
          <w:lang w:val="en-US"/>
        </w:rPr>
        <w:t>mikro</w:t>
      </w:r>
      <w:proofErr w:type="spellEnd"/>
      <w:r>
        <w:rPr>
          <w:szCs w:val="24"/>
          <w:lang w:val="en-US"/>
        </w:rPr>
        <w:t xml:space="preserve"> </w:t>
      </w:r>
      <w:proofErr w:type="spellStart"/>
      <w:r>
        <w:rPr>
          <w:szCs w:val="24"/>
          <w:lang w:val="en-US"/>
        </w:rPr>
        <w:t>meliputi</w:t>
      </w:r>
      <w:proofErr w:type="spellEnd"/>
      <w:r>
        <w:rPr>
          <w:szCs w:val="24"/>
          <w:lang w:val="en-US"/>
        </w:rPr>
        <w:t xml:space="preserve"> K, Fe, Mg, </w:t>
      </w:r>
      <w:proofErr w:type="spellStart"/>
      <w:r>
        <w:rPr>
          <w:szCs w:val="24"/>
          <w:lang w:val="en-US"/>
        </w:rPr>
        <w:t>Mn</w:t>
      </w:r>
      <w:proofErr w:type="spellEnd"/>
      <w:r>
        <w:rPr>
          <w:szCs w:val="24"/>
          <w:lang w:val="en-US"/>
        </w:rPr>
        <w:t xml:space="preserve">, </w:t>
      </w:r>
      <w:proofErr w:type="spellStart"/>
      <w:r>
        <w:rPr>
          <w:szCs w:val="24"/>
          <w:lang w:val="en-US"/>
        </w:rPr>
        <w:t>dan</w:t>
      </w:r>
      <w:proofErr w:type="spellEnd"/>
      <w:r>
        <w:rPr>
          <w:szCs w:val="24"/>
          <w:lang w:val="en-US"/>
        </w:rPr>
        <w:t xml:space="preserve"> Ca. </w:t>
      </w:r>
      <w:r>
        <w:rPr>
          <w:szCs w:val="24"/>
        </w:rPr>
        <w:t>Karakterisasi ini juga dapat menentukan kualitas kompos kulit buah kakao terhadap SNI kompos. Karakteristik kompos yang diperoleh dapat dilihat pada tabel di bawah ini.</w:t>
      </w:r>
    </w:p>
    <w:p w:rsidR="00E04DC7" w:rsidRPr="00E04DC7" w:rsidRDefault="00E04DC7" w:rsidP="00E04DC7">
      <w:pPr>
        <w:autoSpaceDE w:val="0"/>
        <w:autoSpaceDN w:val="0"/>
        <w:adjustRightInd w:val="0"/>
        <w:ind w:firstLine="720"/>
        <w:jc w:val="both"/>
        <w:rPr>
          <w:b/>
          <w:szCs w:val="24"/>
          <w:lang w:val="en-US"/>
        </w:rPr>
        <w:sectPr w:rsidR="00E04DC7" w:rsidRPr="00E04DC7" w:rsidSect="00E04DC7">
          <w:type w:val="continuous"/>
          <w:pgSz w:w="12240" w:h="15840"/>
          <w:pgMar w:top="1440" w:right="1440" w:bottom="1440" w:left="1440" w:header="720" w:footer="720" w:gutter="0"/>
          <w:cols w:num="2" w:space="567"/>
          <w:docGrid w:linePitch="360"/>
        </w:sectPr>
      </w:pPr>
    </w:p>
    <w:p w:rsidR="00313779" w:rsidRPr="00E04DC7" w:rsidRDefault="00313779" w:rsidP="00E04DC7">
      <w:pPr>
        <w:rPr>
          <w:sz w:val="8"/>
          <w:szCs w:val="24"/>
          <w:lang w:val="en-US"/>
        </w:rPr>
      </w:pPr>
    </w:p>
    <w:p w:rsidR="009C627E" w:rsidRDefault="009C627E" w:rsidP="00E04DC7">
      <w:pPr>
        <w:rPr>
          <w:szCs w:val="24"/>
        </w:rPr>
      </w:pPr>
      <w:r>
        <w:rPr>
          <w:szCs w:val="24"/>
        </w:rPr>
        <w:t>Tabel</w:t>
      </w:r>
      <w:r>
        <w:rPr>
          <w:szCs w:val="24"/>
          <w:lang w:val="en-US"/>
        </w:rPr>
        <w:t>.</w:t>
      </w:r>
      <w:r w:rsidR="002466BE">
        <w:rPr>
          <w:szCs w:val="24"/>
        </w:rPr>
        <w:t xml:space="preserve"> Rata-rata </w:t>
      </w:r>
      <w:r w:rsidR="002466BE">
        <w:rPr>
          <w:szCs w:val="24"/>
          <w:lang w:val="en-US"/>
        </w:rPr>
        <w:t xml:space="preserve">Kadar </w:t>
      </w:r>
      <w:proofErr w:type="spellStart"/>
      <w:r w:rsidR="002466BE">
        <w:rPr>
          <w:szCs w:val="24"/>
          <w:lang w:val="en-US"/>
        </w:rPr>
        <w:t>Unsur</w:t>
      </w:r>
      <w:proofErr w:type="spellEnd"/>
      <w:r w:rsidR="002466BE">
        <w:rPr>
          <w:szCs w:val="24"/>
          <w:lang w:val="en-US"/>
        </w:rPr>
        <w:t xml:space="preserve"> Hara</w:t>
      </w:r>
      <w:r>
        <w:rPr>
          <w:szCs w:val="24"/>
        </w:rPr>
        <w:t xml:space="preserve"> Kompos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1800"/>
        <w:gridCol w:w="1800"/>
        <w:gridCol w:w="1620"/>
        <w:gridCol w:w="1440"/>
      </w:tblGrid>
      <w:tr w:rsidR="009C627E" w:rsidRPr="00176262" w:rsidTr="009C627E">
        <w:tc>
          <w:tcPr>
            <w:tcW w:w="2250" w:type="dxa"/>
            <w:vMerge w:val="restart"/>
            <w:vAlign w:val="center"/>
          </w:tcPr>
          <w:p w:rsidR="009C627E" w:rsidRPr="002F1370" w:rsidRDefault="009C627E" w:rsidP="00E04DC7">
            <w:pPr>
              <w:jc w:val="center"/>
              <w:rPr>
                <w:b/>
                <w:szCs w:val="24"/>
              </w:rPr>
            </w:pPr>
            <w:r>
              <w:rPr>
                <w:b/>
                <w:szCs w:val="24"/>
              </w:rPr>
              <w:t>Parameter</w:t>
            </w:r>
          </w:p>
        </w:tc>
        <w:tc>
          <w:tcPr>
            <w:tcW w:w="1800" w:type="dxa"/>
            <w:vMerge w:val="restart"/>
            <w:vAlign w:val="center"/>
          </w:tcPr>
          <w:p w:rsidR="009C627E" w:rsidRPr="002F1370" w:rsidRDefault="009C627E" w:rsidP="00E04DC7">
            <w:pPr>
              <w:jc w:val="center"/>
              <w:rPr>
                <w:b/>
                <w:szCs w:val="24"/>
              </w:rPr>
            </w:pPr>
            <w:r>
              <w:rPr>
                <w:b/>
                <w:szCs w:val="24"/>
              </w:rPr>
              <w:t>Kontrol</w:t>
            </w:r>
          </w:p>
        </w:tc>
        <w:tc>
          <w:tcPr>
            <w:tcW w:w="1800" w:type="dxa"/>
            <w:vMerge w:val="restart"/>
            <w:vAlign w:val="center"/>
          </w:tcPr>
          <w:p w:rsidR="009C627E" w:rsidRPr="002F1370" w:rsidRDefault="009C627E" w:rsidP="00E04DC7">
            <w:pPr>
              <w:jc w:val="center"/>
              <w:rPr>
                <w:b/>
                <w:szCs w:val="24"/>
              </w:rPr>
            </w:pPr>
            <w:r>
              <w:rPr>
                <w:b/>
                <w:szCs w:val="24"/>
              </w:rPr>
              <w:t>Perlakuan</w:t>
            </w:r>
          </w:p>
        </w:tc>
        <w:tc>
          <w:tcPr>
            <w:tcW w:w="3060" w:type="dxa"/>
            <w:gridSpan w:val="2"/>
          </w:tcPr>
          <w:p w:rsidR="009C627E" w:rsidRDefault="009C627E" w:rsidP="00E04DC7">
            <w:pPr>
              <w:jc w:val="center"/>
              <w:rPr>
                <w:b/>
                <w:szCs w:val="24"/>
              </w:rPr>
            </w:pPr>
            <w:r>
              <w:rPr>
                <w:b/>
                <w:szCs w:val="24"/>
              </w:rPr>
              <w:t>SNI</w:t>
            </w:r>
          </w:p>
        </w:tc>
      </w:tr>
      <w:tr w:rsidR="009C627E" w:rsidRPr="00176262" w:rsidTr="009C627E">
        <w:tc>
          <w:tcPr>
            <w:tcW w:w="2250" w:type="dxa"/>
            <w:vMerge/>
          </w:tcPr>
          <w:p w:rsidR="009C627E" w:rsidRDefault="009C627E" w:rsidP="00E04DC7">
            <w:pPr>
              <w:jc w:val="center"/>
              <w:rPr>
                <w:b/>
                <w:szCs w:val="24"/>
              </w:rPr>
            </w:pPr>
          </w:p>
        </w:tc>
        <w:tc>
          <w:tcPr>
            <w:tcW w:w="1800" w:type="dxa"/>
            <w:vMerge/>
            <w:vAlign w:val="center"/>
          </w:tcPr>
          <w:p w:rsidR="009C627E" w:rsidRDefault="009C627E" w:rsidP="00E04DC7">
            <w:pPr>
              <w:jc w:val="center"/>
              <w:rPr>
                <w:b/>
                <w:szCs w:val="24"/>
              </w:rPr>
            </w:pPr>
          </w:p>
        </w:tc>
        <w:tc>
          <w:tcPr>
            <w:tcW w:w="1800" w:type="dxa"/>
            <w:vMerge/>
          </w:tcPr>
          <w:p w:rsidR="009C627E" w:rsidRDefault="009C627E" w:rsidP="00E04DC7">
            <w:pPr>
              <w:jc w:val="center"/>
              <w:rPr>
                <w:b/>
                <w:szCs w:val="24"/>
              </w:rPr>
            </w:pPr>
          </w:p>
        </w:tc>
        <w:tc>
          <w:tcPr>
            <w:tcW w:w="1620" w:type="dxa"/>
          </w:tcPr>
          <w:p w:rsidR="009C627E" w:rsidRDefault="009C627E" w:rsidP="00E04DC7">
            <w:pPr>
              <w:jc w:val="center"/>
              <w:rPr>
                <w:b/>
                <w:szCs w:val="24"/>
              </w:rPr>
            </w:pPr>
            <w:r>
              <w:rPr>
                <w:b/>
                <w:szCs w:val="24"/>
              </w:rPr>
              <w:t xml:space="preserve">Min </w:t>
            </w:r>
          </w:p>
        </w:tc>
        <w:tc>
          <w:tcPr>
            <w:tcW w:w="1440" w:type="dxa"/>
          </w:tcPr>
          <w:p w:rsidR="009C627E" w:rsidRDefault="009C627E" w:rsidP="00E04DC7">
            <w:pPr>
              <w:jc w:val="center"/>
              <w:rPr>
                <w:b/>
                <w:szCs w:val="24"/>
              </w:rPr>
            </w:pPr>
            <w:r>
              <w:rPr>
                <w:b/>
                <w:szCs w:val="24"/>
              </w:rPr>
              <w:t xml:space="preserve">Mak </w:t>
            </w:r>
          </w:p>
        </w:tc>
      </w:tr>
      <w:tr w:rsidR="009C627E" w:rsidRPr="00176262" w:rsidTr="009C627E">
        <w:tc>
          <w:tcPr>
            <w:tcW w:w="2250" w:type="dxa"/>
          </w:tcPr>
          <w:p w:rsidR="009C627E" w:rsidRPr="00176262" w:rsidRDefault="009C627E" w:rsidP="00E04DC7">
            <w:pPr>
              <w:rPr>
                <w:szCs w:val="24"/>
              </w:rPr>
            </w:pPr>
            <w:r w:rsidRPr="00176262">
              <w:rPr>
                <w:szCs w:val="24"/>
              </w:rPr>
              <w:t>Kadar Air</w:t>
            </w:r>
          </w:p>
        </w:tc>
        <w:tc>
          <w:tcPr>
            <w:tcW w:w="1800" w:type="dxa"/>
          </w:tcPr>
          <w:p w:rsidR="009C627E" w:rsidRPr="00176262" w:rsidRDefault="009C627E" w:rsidP="00E04DC7">
            <w:pPr>
              <w:jc w:val="center"/>
              <w:rPr>
                <w:szCs w:val="24"/>
              </w:rPr>
            </w:pPr>
            <w:r>
              <w:rPr>
                <w:szCs w:val="24"/>
              </w:rPr>
              <w:t>73,19</w:t>
            </w:r>
          </w:p>
        </w:tc>
        <w:tc>
          <w:tcPr>
            <w:tcW w:w="1800" w:type="dxa"/>
          </w:tcPr>
          <w:p w:rsidR="009C627E" w:rsidRPr="00176262" w:rsidRDefault="009C627E" w:rsidP="00E04DC7">
            <w:pPr>
              <w:jc w:val="center"/>
              <w:rPr>
                <w:szCs w:val="24"/>
              </w:rPr>
            </w:pPr>
            <w:r>
              <w:rPr>
                <w:szCs w:val="24"/>
              </w:rPr>
              <w:t>76,55</w:t>
            </w:r>
          </w:p>
        </w:tc>
        <w:tc>
          <w:tcPr>
            <w:tcW w:w="1620" w:type="dxa"/>
          </w:tcPr>
          <w:p w:rsidR="009C627E" w:rsidRDefault="009C627E" w:rsidP="00E04DC7">
            <w:pPr>
              <w:jc w:val="center"/>
              <w:rPr>
                <w:szCs w:val="24"/>
              </w:rPr>
            </w:pPr>
            <w:r>
              <w:rPr>
                <w:szCs w:val="24"/>
              </w:rPr>
              <w:t>-</w:t>
            </w:r>
          </w:p>
        </w:tc>
        <w:tc>
          <w:tcPr>
            <w:tcW w:w="1440" w:type="dxa"/>
          </w:tcPr>
          <w:p w:rsidR="009C627E" w:rsidRDefault="009C627E" w:rsidP="00E04DC7">
            <w:pPr>
              <w:jc w:val="center"/>
              <w:rPr>
                <w:szCs w:val="24"/>
              </w:rPr>
            </w:pPr>
            <w:r>
              <w:rPr>
                <w:szCs w:val="24"/>
              </w:rPr>
              <w:t>50</w:t>
            </w:r>
          </w:p>
        </w:tc>
      </w:tr>
      <w:tr w:rsidR="009C627E" w:rsidRPr="00176262" w:rsidTr="009C627E">
        <w:tc>
          <w:tcPr>
            <w:tcW w:w="2250" w:type="dxa"/>
          </w:tcPr>
          <w:p w:rsidR="009C627E" w:rsidRPr="00176262" w:rsidRDefault="009C627E" w:rsidP="00E04DC7">
            <w:pPr>
              <w:rPr>
                <w:szCs w:val="24"/>
              </w:rPr>
            </w:pPr>
            <w:r w:rsidRPr="00176262">
              <w:rPr>
                <w:szCs w:val="24"/>
              </w:rPr>
              <w:t>Nitrogen total</w:t>
            </w:r>
          </w:p>
        </w:tc>
        <w:tc>
          <w:tcPr>
            <w:tcW w:w="1800" w:type="dxa"/>
          </w:tcPr>
          <w:p w:rsidR="009C627E" w:rsidRPr="00176262" w:rsidRDefault="009C627E" w:rsidP="00E04DC7">
            <w:pPr>
              <w:jc w:val="center"/>
              <w:rPr>
                <w:szCs w:val="24"/>
              </w:rPr>
            </w:pPr>
            <w:r>
              <w:rPr>
                <w:szCs w:val="24"/>
              </w:rPr>
              <w:t>1,36</w:t>
            </w:r>
          </w:p>
        </w:tc>
        <w:tc>
          <w:tcPr>
            <w:tcW w:w="1800" w:type="dxa"/>
          </w:tcPr>
          <w:p w:rsidR="009C627E" w:rsidRPr="00176262" w:rsidRDefault="009C627E" w:rsidP="00E04DC7">
            <w:pPr>
              <w:jc w:val="center"/>
              <w:rPr>
                <w:szCs w:val="24"/>
              </w:rPr>
            </w:pPr>
            <w:r>
              <w:rPr>
                <w:szCs w:val="24"/>
              </w:rPr>
              <w:t>1,32</w:t>
            </w:r>
          </w:p>
        </w:tc>
        <w:tc>
          <w:tcPr>
            <w:tcW w:w="1620" w:type="dxa"/>
          </w:tcPr>
          <w:p w:rsidR="009C627E" w:rsidRDefault="009C627E" w:rsidP="00E04DC7">
            <w:pPr>
              <w:jc w:val="center"/>
              <w:rPr>
                <w:szCs w:val="24"/>
              </w:rPr>
            </w:pPr>
            <w:r>
              <w:rPr>
                <w:szCs w:val="24"/>
              </w:rPr>
              <w:t>0,40</w:t>
            </w:r>
          </w:p>
        </w:tc>
        <w:tc>
          <w:tcPr>
            <w:tcW w:w="1440" w:type="dxa"/>
          </w:tcPr>
          <w:p w:rsidR="009C627E" w:rsidRDefault="009C627E" w:rsidP="00E04DC7">
            <w:pPr>
              <w:jc w:val="center"/>
              <w:rPr>
                <w:szCs w:val="24"/>
              </w:rPr>
            </w:pPr>
            <w:r>
              <w:rPr>
                <w:szCs w:val="24"/>
              </w:rPr>
              <w:t>-</w:t>
            </w:r>
          </w:p>
        </w:tc>
      </w:tr>
      <w:tr w:rsidR="009C627E" w:rsidRPr="00176262" w:rsidTr="009C627E">
        <w:tc>
          <w:tcPr>
            <w:tcW w:w="2250" w:type="dxa"/>
          </w:tcPr>
          <w:p w:rsidR="009C627E" w:rsidRPr="00176262" w:rsidRDefault="009C627E" w:rsidP="00E04DC7">
            <w:pPr>
              <w:rPr>
                <w:szCs w:val="24"/>
              </w:rPr>
            </w:pPr>
            <w:r w:rsidRPr="00176262">
              <w:rPr>
                <w:szCs w:val="24"/>
              </w:rPr>
              <w:t>Karbon organik</w:t>
            </w:r>
          </w:p>
        </w:tc>
        <w:tc>
          <w:tcPr>
            <w:tcW w:w="1800" w:type="dxa"/>
          </w:tcPr>
          <w:p w:rsidR="009C627E" w:rsidRPr="00176262" w:rsidRDefault="009C627E" w:rsidP="00E04DC7">
            <w:pPr>
              <w:jc w:val="center"/>
              <w:rPr>
                <w:szCs w:val="24"/>
              </w:rPr>
            </w:pPr>
            <w:r>
              <w:rPr>
                <w:szCs w:val="24"/>
              </w:rPr>
              <w:t>29,59</w:t>
            </w:r>
          </w:p>
        </w:tc>
        <w:tc>
          <w:tcPr>
            <w:tcW w:w="1800" w:type="dxa"/>
          </w:tcPr>
          <w:p w:rsidR="009C627E" w:rsidRPr="00176262" w:rsidRDefault="009C627E" w:rsidP="00E04DC7">
            <w:pPr>
              <w:jc w:val="center"/>
              <w:rPr>
                <w:szCs w:val="24"/>
              </w:rPr>
            </w:pPr>
            <w:r>
              <w:rPr>
                <w:szCs w:val="24"/>
              </w:rPr>
              <w:t>27,43</w:t>
            </w:r>
          </w:p>
        </w:tc>
        <w:tc>
          <w:tcPr>
            <w:tcW w:w="1620" w:type="dxa"/>
          </w:tcPr>
          <w:p w:rsidR="009C627E" w:rsidRDefault="009C627E" w:rsidP="00E04DC7">
            <w:pPr>
              <w:jc w:val="center"/>
              <w:rPr>
                <w:szCs w:val="24"/>
              </w:rPr>
            </w:pPr>
            <w:r>
              <w:rPr>
                <w:szCs w:val="24"/>
              </w:rPr>
              <w:t>27</w:t>
            </w:r>
          </w:p>
        </w:tc>
        <w:tc>
          <w:tcPr>
            <w:tcW w:w="1440" w:type="dxa"/>
          </w:tcPr>
          <w:p w:rsidR="009C627E" w:rsidRDefault="009C627E" w:rsidP="00E04DC7">
            <w:pPr>
              <w:jc w:val="center"/>
              <w:rPr>
                <w:szCs w:val="24"/>
              </w:rPr>
            </w:pPr>
            <w:r>
              <w:rPr>
                <w:szCs w:val="24"/>
              </w:rPr>
              <w:t>58</w:t>
            </w:r>
          </w:p>
        </w:tc>
      </w:tr>
      <w:tr w:rsidR="009C627E" w:rsidRPr="00176262" w:rsidTr="009C627E">
        <w:tc>
          <w:tcPr>
            <w:tcW w:w="2250" w:type="dxa"/>
          </w:tcPr>
          <w:p w:rsidR="009C627E" w:rsidRPr="00CF3BBA" w:rsidRDefault="009C627E" w:rsidP="00E04DC7">
            <w:pPr>
              <w:rPr>
                <w:szCs w:val="24"/>
              </w:rPr>
            </w:pPr>
            <w:r>
              <w:rPr>
                <w:szCs w:val="24"/>
              </w:rPr>
              <w:t xml:space="preserve">Rasio C/N </w:t>
            </w:r>
          </w:p>
        </w:tc>
        <w:tc>
          <w:tcPr>
            <w:tcW w:w="1800" w:type="dxa"/>
          </w:tcPr>
          <w:p w:rsidR="009C627E" w:rsidRPr="00176262" w:rsidRDefault="009C627E" w:rsidP="00E04DC7">
            <w:pPr>
              <w:jc w:val="center"/>
              <w:rPr>
                <w:szCs w:val="24"/>
              </w:rPr>
            </w:pPr>
            <w:r>
              <w:rPr>
                <w:szCs w:val="24"/>
              </w:rPr>
              <w:t>21,79</w:t>
            </w:r>
          </w:p>
        </w:tc>
        <w:tc>
          <w:tcPr>
            <w:tcW w:w="1800" w:type="dxa"/>
          </w:tcPr>
          <w:p w:rsidR="009C627E" w:rsidRPr="00176262" w:rsidRDefault="009C627E" w:rsidP="00E04DC7">
            <w:pPr>
              <w:jc w:val="center"/>
              <w:rPr>
                <w:szCs w:val="24"/>
              </w:rPr>
            </w:pPr>
            <w:r>
              <w:rPr>
                <w:szCs w:val="24"/>
              </w:rPr>
              <w:t>20,98</w:t>
            </w:r>
          </w:p>
        </w:tc>
        <w:tc>
          <w:tcPr>
            <w:tcW w:w="1620" w:type="dxa"/>
          </w:tcPr>
          <w:p w:rsidR="009C627E" w:rsidRDefault="009C627E" w:rsidP="00E04DC7">
            <w:pPr>
              <w:jc w:val="center"/>
              <w:rPr>
                <w:szCs w:val="24"/>
              </w:rPr>
            </w:pPr>
            <w:r>
              <w:rPr>
                <w:szCs w:val="24"/>
              </w:rPr>
              <w:t>10</w:t>
            </w:r>
          </w:p>
        </w:tc>
        <w:tc>
          <w:tcPr>
            <w:tcW w:w="1440" w:type="dxa"/>
          </w:tcPr>
          <w:p w:rsidR="009C627E" w:rsidRDefault="009C627E" w:rsidP="00E04DC7">
            <w:pPr>
              <w:jc w:val="center"/>
              <w:rPr>
                <w:szCs w:val="24"/>
              </w:rPr>
            </w:pPr>
            <w:r>
              <w:rPr>
                <w:szCs w:val="24"/>
              </w:rPr>
              <w:t>20</w:t>
            </w:r>
          </w:p>
        </w:tc>
      </w:tr>
      <w:tr w:rsidR="009C627E" w:rsidRPr="00176262" w:rsidTr="009C627E">
        <w:tc>
          <w:tcPr>
            <w:tcW w:w="2250" w:type="dxa"/>
          </w:tcPr>
          <w:p w:rsidR="009C627E" w:rsidRPr="00176262" w:rsidRDefault="009C627E" w:rsidP="00E04DC7">
            <w:pPr>
              <w:rPr>
                <w:szCs w:val="24"/>
              </w:rPr>
            </w:pPr>
            <w:r>
              <w:rPr>
                <w:szCs w:val="24"/>
              </w:rPr>
              <w:t>Fospor (P)</w:t>
            </w:r>
          </w:p>
        </w:tc>
        <w:tc>
          <w:tcPr>
            <w:tcW w:w="1800" w:type="dxa"/>
          </w:tcPr>
          <w:p w:rsidR="009C627E" w:rsidRDefault="009C627E" w:rsidP="00E04DC7">
            <w:pPr>
              <w:jc w:val="center"/>
              <w:rPr>
                <w:szCs w:val="24"/>
              </w:rPr>
            </w:pPr>
            <w:r>
              <w:rPr>
                <w:szCs w:val="24"/>
              </w:rPr>
              <w:t>0,413</w:t>
            </w:r>
          </w:p>
        </w:tc>
        <w:tc>
          <w:tcPr>
            <w:tcW w:w="1800" w:type="dxa"/>
          </w:tcPr>
          <w:p w:rsidR="009C627E" w:rsidRDefault="009C627E" w:rsidP="00E04DC7">
            <w:pPr>
              <w:jc w:val="center"/>
              <w:rPr>
                <w:szCs w:val="24"/>
              </w:rPr>
            </w:pPr>
            <w:r>
              <w:rPr>
                <w:szCs w:val="24"/>
              </w:rPr>
              <w:t>0,390</w:t>
            </w:r>
          </w:p>
        </w:tc>
        <w:tc>
          <w:tcPr>
            <w:tcW w:w="1620" w:type="dxa"/>
          </w:tcPr>
          <w:p w:rsidR="009C627E" w:rsidRDefault="009C627E" w:rsidP="00E04DC7">
            <w:pPr>
              <w:jc w:val="center"/>
              <w:rPr>
                <w:szCs w:val="24"/>
              </w:rPr>
            </w:pPr>
            <w:r>
              <w:rPr>
                <w:szCs w:val="24"/>
              </w:rPr>
              <w:t>0,10</w:t>
            </w:r>
          </w:p>
        </w:tc>
        <w:tc>
          <w:tcPr>
            <w:tcW w:w="1440" w:type="dxa"/>
          </w:tcPr>
          <w:p w:rsidR="009C627E" w:rsidRDefault="009C627E" w:rsidP="00E04DC7">
            <w:pPr>
              <w:jc w:val="center"/>
              <w:rPr>
                <w:szCs w:val="24"/>
              </w:rPr>
            </w:pPr>
            <w:r>
              <w:rPr>
                <w:szCs w:val="24"/>
              </w:rPr>
              <w:t>-</w:t>
            </w:r>
          </w:p>
        </w:tc>
      </w:tr>
      <w:tr w:rsidR="009C627E" w:rsidRPr="00176262" w:rsidTr="009C627E">
        <w:tc>
          <w:tcPr>
            <w:tcW w:w="2250" w:type="dxa"/>
          </w:tcPr>
          <w:p w:rsidR="009C627E" w:rsidRDefault="009C627E" w:rsidP="00E04DC7">
            <w:pPr>
              <w:rPr>
                <w:szCs w:val="24"/>
              </w:rPr>
            </w:pPr>
            <w:r>
              <w:rPr>
                <w:szCs w:val="24"/>
              </w:rPr>
              <w:t>Besi (Fe)</w:t>
            </w:r>
          </w:p>
        </w:tc>
        <w:tc>
          <w:tcPr>
            <w:tcW w:w="1800" w:type="dxa"/>
          </w:tcPr>
          <w:p w:rsidR="009C627E" w:rsidRDefault="009C627E" w:rsidP="00E04DC7">
            <w:pPr>
              <w:jc w:val="center"/>
              <w:rPr>
                <w:szCs w:val="24"/>
              </w:rPr>
            </w:pPr>
            <w:r>
              <w:rPr>
                <w:szCs w:val="24"/>
              </w:rPr>
              <w:t>0,035</w:t>
            </w:r>
          </w:p>
        </w:tc>
        <w:tc>
          <w:tcPr>
            <w:tcW w:w="1800" w:type="dxa"/>
          </w:tcPr>
          <w:p w:rsidR="009C627E" w:rsidRDefault="009C627E" w:rsidP="00E04DC7">
            <w:pPr>
              <w:jc w:val="center"/>
              <w:rPr>
                <w:szCs w:val="24"/>
              </w:rPr>
            </w:pPr>
            <w:r>
              <w:rPr>
                <w:szCs w:val="24"/>
              </w:rPr>
              <w:t>0,033</w:t>
            </w:r>
          </w:p>
        </w:tc>
        <w:tc>
          <w:tcPr>
            <w:tcW w:w="1620" w:type="dxa"/>
          </w:tcPr>
          <w:p w:rsidR="009C627E" w:rsidRDefault="009C627E" w:rsidP="00E04DC7">
            <w:pPr>
              <w:jc w:val="center"/>
              <w:rPr>
                <w:szCs w:val="24"/>
              </w:rPr>
            </w:pPr>
            <w:r>
              <w:rPr>
                <w:szCs w:val="24"/>
              </w:rPr>
              <w:t>*</w:t>
            </w:r>
          </w:p>
        </w:tc>
        <w:tc>
          <w:tcPr>
            <w:tcW w:w="1440" w:type="dxa"/>
          </w:tcPr>
          <w:p w:rsidR="009C627E" w:rsidRDefault="009C627E" w:rsidP="00E04DC7">
            <w:pPr>
              <w:jc w:val="center"/>
              <w:rPr>
                <w:szCs w:val="24"/>
              </w:rPr>
            </w:pPr>
            <w:r>
              <w:rPr>
                <w:szCs w:val="24"/>
              </w:rPr>
              <w:t>2</w:t>
            </w:r>
          </w:p>
        </w:tc>
      </w:tr>
      <w:tr w:rsidR="009C627E" w:rsidRPr="00176262" w:rsidTr="009C627E">
        <w:tc>
          <w:tcPr>
            <w:tcW w:w="2250" w:type="dxa"/>
          </w:tcPr>
          <w:p w:rsidR="009C627E" w:rsidRDefault="009C627E" w:rsidP="00E04DC7">
            <w:pPr>
              <w:rPr>
                <w:szCs w:val="24"/>
              </w:rPr>
            </w:pPr>
            <w:r>
              <w:rPr>
                <w:szCs w:val="24"/>
              </w:rPr>
              <w:t>Mangan (Mn)</w:t>
            </w:r>
          </w:p>
        </w:tc>
        <w:tc>
          <w:tcPr>
            <w:tcW w:w="1800" w:type="dxa"/>
          </w:tcPr>
          <w:p w:rsidR="009C627E" w:rsidRDefault="009C627E" w:rsidP="00E04DC7">
            <w:pPr>
              <w:jc w:val="center"/>
              <w:rPr>
                <w:szCs w:val="24"/>
              </w:rPr>
            </w:pPr>
            <w:r>
              <w:rPr>
                <w:szCs w:val="24"/>
              </w:rPr>
              <w:t>0,012</w:t>
            </w:r>
          </w:p>
        </w:tc>
        <w:tc>
          <w:tcPr>
            <w:tcW w:w="1800" w:type="dxa"/>
          </w:tcPr>
          <w:p w:rsidR="009C627E" w:rsidRDefault="009C627E" w:rsidP="00E04DC7">
            <w:pPr>
              <w:jc w:val="center"/>
              <w:rPr>
                <w:szCs w:val="24"/>
              </w:rPr>
            </w:pPr>
            <w:r>
              <w:rPr>
                <w:szCs w:val="24"/>
              </w:rPr>
              <w:t>0,009</w:t>
            </w:r>
          </w:p>
        </w:tc>
        <w:tc>
          <w:tcPr>
            <w:tcW w:w="1620" w:type="dxa"/>
          </w:tcPr>
          <w:p w:rsidR="009C627E" w:rsidRDefault="009C627E" w:rsidP="00E04DC7">
            <w:pPr>
              <w:jc w:val="center"/>
              <w:rPr>
                <w:szCs w:val="24"/>
              </w:rPr>
            </w:pPr>
            <w:r>
              <w:rPr>
                <w:szCs w:val="24"/>
              </w:rPr>
              <w:t>-</w:t>
            </w:r>
          </w:p>
        </w:tc>
        <w:tc>
          <w:tcPr>
            <w:tcW w:w="1440" w:type="dxa"/>
          </w:tcPr>
          <w:p w:rsidR="009C627E" w:rsidRDefault="009C627E" w:rsidP="00E04DC7">
            <w:pPr>
              <w:jc w:val="center"/>
              <w:rPr>
                <w:szCs w:val="24"/>
              </w:rPr>
            </w:pPr>
            <w:r>
              <w:rPr>
                <w:szCs w:val="24"/>
              </w:rPr>
              <w:t>0,10</w:t>
            </w:r>
          </w:p>
        </w:tc>
      </w:tr>
      <w:tr w:rsidR="009C627E" w:rsidRPr="00176262" w:rsidTr="009C627E">
        <w:tc>
          <w:tcPr>
            <w:tcW w:w="2250" w:type="dxa"/>
          </w:tcPr>
          <w:p w:rsidR="009C627E" w:rsidRDefault="009C627E" w:rsidP="00E04DC7">
            <w:pPr>
              <w:rPr>
                <w:szCs w:val="24"/>
              </w:rPr>
            </w:pPr>
            <w:r>
              <w:rPr>
                <w:szCs w:val="24"/>
              </w:rPr>
              <w:t>Magnesium (Mg)</w:t>
            </w:r>
          </w:p>
        </w:tc>
        <w:tc>
          <w:tcPr>
            <w:tcW w:w="1800" w:type="dxa"/>
          </w:tcPr>
          <w:p w:rsidR="009C627E" w:rsidRDefault="009C627E" w:rsidP="00E04DC7">
            <w:pPr>
              <w:jc w:val="center"/>
              <w:rPr>
                <w:szCs w:val="24"/>
              </w:rPr>
            </w:pPr>
            <w:r>
              <w:rPr>
                <w:szCs w:val="24"/>
              </w:rPr>
              <w:t>0,974</w:t>
            </w:r>
          </w:p>
        </w:tc>
        <w:tc>
          <w:tcPr>
            <w:tcW w:w="1800" w:type="dxa"/>
          </w:tcPr>
          <w:p w:rsidR="009C627E" w:rsidRDefault="009C627E" w:rsidP="00E04DC7">
            <w:pPr>
              <w:jc w:val="center"/>
              <w:rPr>
                <w:szCs w:val="24"/>
              </w:rPr>
            </w:pPr>
            <w:r>
              <w:rPr>
                <w:szCs w:val="24"/>
              </w:rPr>
              <w:t>0,962</w:t>
            </w:r>
          </w:p>
        </w:tc>
        <w:tc>
          <w:tcPr>
            <w:tcW w:w="1620" w:type="dxa"/>
          </w:tcPr>
          <w:p w:rsidR="009C627E" w:rsidRDefault="009C627E" w:rsidP="00E04DC7">
            <w:pPr>
              <w:jc w:val="center"/>
              <w:rPr>
                <w:szCs w:val="24"/>
              </w:rPr>
            </w:pPr>
            <w:r>
              <w:rPr>
                <w:szCs w:val="24"/>
              </w:rPr>
              <w:t>*</w:t>
            </w:r>
          </w:p>
        </w:tc>
        <w:tc>
          <w:tcPr>
            <w:tcW w:w="1440" w:type="dxa"/>
          </w:tcPr>
          <w:p w:rsidR="009C627E" w:rsidRDefault="009C627E" w:rsidP="00E04DC7">
            <w:pPr>
              <w:jc w:val="center"/>
              <w:rPr>
                <w:szCs w:val="24"/>
              </w:rPr>
            </w:pPr>
            <w:r>
              <w:rPr>
                <w:szCs w:val="24"/>
              </w:rPr>
              <w:t>0,60</w:t>
            </w:r>
          </w:p>
        </w:tc>
      </w:tr>
      <w:tr w:rsidR="009C627E" w:rsidRPr="00176262" w:rsidTr="009C627E">
        <w:tc>
          <w:tcPr>
            <w:tcW w:w="2250" w:type="dxa"/>
          </w:tcPr>
          <w:p w:rsidR="009C627E" w:rsidRDefault="009C627E" w:rsidP="00E04DC7">
            <w:pPr>
              <w:rPr>
                <w:szCs w:val="24"/>
              </w:rPr>
            </w:pPr>
            <w:r>
              <w:rPr>
                <w:szCs w:val="24"/>
              </w:rPr>
              <w:t>Kalium (K)</w:t>
            </w:r>
          </w:p>
        </w:tc>
        <w:tc>
          <w:tcPr>
            <w:tcW w:w="1800" w:type="dxa"/>
          </w:tcPr>
          <w:p w:rsidR="009C627E" w:rsidRDefault="009C627E" w:rsidP="00E04DC7">
            <w:pPr>
              <w:jc w:val="center"/>
              <w:rPr>
                <w:szCs w:val="24"/>
              </w:rPr>
            </w:pPr>
            <w:r>
              <w:rPr>
                <w:szCs w:val="24"/>
              </w:rPr>
              <w:t>7,908</w:t>
            </w:r>
          </w:p>
        </w:tc>
        <w:tc>
          <w:tcPr>
            <w:tcW w:w="1800" w:type="dxa"/>
          </w:tcPr>
          <w:p w:rsidR="009C627E" w:rsidRDefault="009C627E" w:rsidP="00E04DC7">
            <w:pPr>
              <w:jc w:val="center"/>
              <w:rPr>
                <w:szCs w:val="24"/>
              </w:rPr>
            </w:pPr>
            <w:r>
              <w:rPr>
                <w:szCs w:val="24"/>
              </w:rPr>
              <w:t>8,102</w:t>
            </w:r>
          </w:p>
        </w:tc>
        <w:tc>
          <w:tcPr>
            <w:tcW w:w="1620" w:type="dxa"/>
          </w:tcPr>
          <w:p w:rsidR="009C627E" w:rsidRDefault="009C627E" w:rsidP="00E04DC7">
            <w:pPr>
              <w:jc w:val="center"/>
              <w:rPr>
                <w:szCs w:val="24"/>
              </w:rPr>
            </w:pPr>
            <w:r>
              <w:rPr>
                <w:szCs w:val="24"/>
              </w:rPr>
              <w:t>0,20</w:t>
            </w:r>
          </w:p>
        </w:tc>
        <w:tc>
          <w:tcPr>
            <w:tcW w:w="1440" w:type="dxa"/>
          </w:tcPr>
          <w:p w:rsidR="009C627E" w:rsidRDefault="009C627E" w:rsidP="00E04DC7">
            <w:pPr>
              <w:jc w:val="center"/>
              <w:rPr>
                <w:szCs w:val="24"/>
              </w:rPr>
            </w:pPr>
            <w:r>
              <w:rPr>
                <w:szCs w:val="24"/>
              </w:rPr>
              <w:t>*</w:t>
            </w:r>
          </w:p>
        </w:tc>
      </w:tr>
      <w:tr w:rsidR="009C627E" w:rsidRPr="00176262" w:rsidTr="009C627E">
        <w:tc>
          <w:tcPr>
            <w:tcW w:w="2250" w:type="dxa"/>
          </w:tcPr>
          <w:p w:rsidR="009C627E" w:rsidRDefault="009C627E" w:rsidP="00E04DC7">
            <w:pPr>
              <w:rPr>
                <w:szCs w:val="24"/>
              </w:rPr>
            </w:pPr>
            <w:r>
              <w:rPr>
                <w:szCs w:val="24"/>
              </w:rPr>
              <w:t>Kalsium (Ca)</w:t>
            </w:r>
          </w:p>
        </w:tc>
        <w:tc>
          <w:tcPr>
            <w:tcW w:w="1800" w:type="dxa"/>
          </w:tcPr>
          <w:p w:rsidR="009C627E" w:rsidRDefault="009C627E" w:rsidP="00E04DC7">
            <w:pPr>
              <w:jc w:val="center"/>
              <w:rPr>
                <w:szCs w:val="24"/>
              </w:rPr>
            </w:pPr>
            <w:r>
              <w:rPr>
                <w:szCs w:val="24"/>
              </w:rPr>
              <w:t>0,680</w:t>
            </w:r>
          </w:p>
        </w:tc>
        <w:tc>
          <w:tcPr>
            <w:tcW w:w="1800" w:type="dxa"/>
          </w:tcPr>
          <w:p w:rsidR="009C627E" w:rsidRDefault="009C627E" w:rsidP="00E04DC7">
            <w:pPr>
              <w:jc w:val="center"/>
              <w:rPr>
                <w:szCs w:val="24"/>
              </w:rPr>
            </w:pPr>
            <w:r>
              <w:rPr>
                <w:szCs w:val="24"/>
              </w:rPr>
              <w:t>0,810</w:t>
            </w:r>
          </w:p>
        </w:tc>
        <w:tc>
          <w:tcPr>
            <w:tcW w:w="1620" w:type="dxa"/>
          </w:tcPr>
          <w:p w:rsidR="009C627E" w:rsidRDefault="009C627E" w:rsidP="00E04DC7">
            <w:pPr>
              <w:jc w:val="center"/>
              <w:rPr>
                <w:szCs w:val="24"/>
              </w:rPr>
            </w:pPr>
            <w:r>
              <w:rPr>
                <w:szCs w:val="24"/>
              </w:rPr>
              <w:t>*</w:t>
            </w:r>
          </w:p>
        </w:tc>
        <w:tc>
          <w:tcPr>
            <w:tcW w:w="1440" w:type="dxa"/>
          </w:tcPr>
          <w:p w:rsidR="009C627E" w:rsidRDefault="009C627E" w:rsidP="00E04DC7">
            <w:pPr>
              <w:jc w:val="center"/>
              <w:rPr>
                <w:szCs w:val="24"/>
              </w:rPr>
            </w:pPr>
            <w:r>
              <w:rPr>
                <w:szCs w:val="24"/>
              </w:rPr>
              <w:t>25,50</w:t>
            </w:r>
          </w:p>
        </w:tc>
      </w:tr>
    </w:tbl>
    <w:p w:rsidR="009C627E" w:rsidRDefault="009C627E" w:rsidP="00E04DC7">
      <w:pPr>
        <w:rPr>
          <w:sz w:val="20"/>
          <w:szCs w:val="20"/>
        </w:rPr>
      </w:pPr>
      <w:r>
        <w:rPr>
          <w:sz w:val="20"/>
          <w:szCs w:val="20"/>
        </w:rPr>
        <w:t>Ket: *Nilainya lebih besar dari minimum atau lebih kecil dari maksimum</w:t>
      </w:r>
    </w:p>
    <w:p w:rsidR="003466ED" w:rsidRDefault="003466ED" w:rsidP="00E04DC7">
      <w:pPr>
        <w:jc w:val="both"/>
        <w:rPr>
          <w:b/>
          <w:lang w:val="en-US"/>
        </w:rPr>
      </w:pPr>
    </w:p>
    <w:p w:rsidR="00E04DC7" w:rsidRPr="00E04DC7" w:rsidRDefault="00E04DC7" w:rsidP="00E04DC7">
      <w:pPr>
        <w:jc w:val="both"/>
        <w:rPr>
          <w:b/>
          <w:sz w:val="18"/>
          <w:szCs w:val="24"/>
          <w:lang w:val="en-US"/>
        </w:rPr>
        <w:sectPr w:rsidR="00E04DC7" w:rsidRPr="00E04DC7" w:rsidSect="00E04DC7">
          <w:type w:val="continuous"/>
          <w:pgSz w:w="12240" w:h="15840"/>
          <w:pgMar w:top="1440" w:right="1440" w:bottom="1440" w:left="1440" w:header="720" w:footer="720" w:gutter="0"/>
          <w:cols w:space="720"/>
          <w:docGrid w:linePitch="360"/>
        </w:sectPr>
      </w:pPr>
    </w:p>
    <w:p w:rsidR="00710051" w:rsidRPr="00710051" w:rsidRDefault="00EF4853" w:rsidP="00E04DC7">
      <w:pPr>
        <w:jc w:val="both"/>
        <w:rPr>
          <w:b/>
          <w:szCs w:val="24"/>
          <w:lang w:val="en-US"/>
        </w:rPr>
      </w:pPr>
      <w:r>
        <w:rPr>
          <w:b/>
          <w:szCs w:val="24"/>
          <w:lang w:val="en-US"/>
        </w:rPr>
        <w:lastRenderedPageBreak/>
        <w:t>Kadar Air</w:t>
      </w:r>
    </w:p>
    <w:p w:rsidR="00EF4853" w:rsidRDefault="00EF4853" w:rsidP="00E04DC7">
      <w:pPr>
        <w:ind w:firstLine="720"/>
        <w:jc w:val="both"/>
        <w:rPr>
          <w:szCs w:val="24"/>
          <w:lang w:val="en-US"/>
        </w:rPr>
      </w:pPr>
      <w:r>
        <w:rPr>
          <w:szCs w:val="24"/>
        </w:rPr>
        <w:t>K</w:t>
      </w:r>
      <w:r w:rsidRPr="00F0204C">
        <w:rPr>
          <w:szCs w:val="24"/>
        </w:rPr>
        <w:t xml:space="preserve">adar air kompos yang dihasilkan </w:t>
      </w:r>
      <w:r>
        <w:rPr>
          <w:szCs w:val="24"/>
        </w:rPr>
        <w:t>setelah 70 hari</w:t>
      </w:r>
      <w:r>
        <w:rPr>
          <w:szCs w:val="24"/>
          <w:lang w:val="en-US"/>
        </w:rPr>
        <w:t xml:space="preserve"> </w:t>
      </w:r>
      <w:r>
        <w:rPr>
          <w:szCs w:val="24"/>
        </w:rPr>
        <w:t>dalam kompos perlakuan lebih besar dibandingkan dengan kontrol.</w:t>
      </w:r>
      <w:r w:rsidRPr="00F0204C">
        <w:rPr>
          <w:szCs w:val="24"/>
        </w:rPr>
        <w:t xml:space="preserve"> Kadar air rata-rata</w:t>
      </w:r>
      <w:r>
        <w:rPr>
          <w:szCs w:val="24"/>
        </w:rPr>
        <w:t xml:space="preserve"> untuk kontrol dan perlakuan masing-masing sebesar 74,17 dan 77%. Kadar air yang diperoleh dari kompos kulit buah kakao baik pada kontrol maupun perlakuan melebihi standar kualitas kompos optimum (&lt; 50%). Berdasarkan hasil penelitian </w:t>
      </w:r>
      <w:r w:rsidRPr="00DA3D43">
        <w:rPr>
          <w:szCs w:val="24"/>
        </w:rPr>
        <w:t>Sudirja dkk (2005)</w:t>
      </w:r>
      <w:r>
        <w:rPr>
          <w:szCs w:val="24"/>
        </w:rPr>
        <w:t xml:space="preserve"> bahwa kadar air kompos kulit buah kakao yang diperoleh setelah 4 bulan masa pengomposan menggunakan biodekomposer Orgadec adalah sebesar 70,8%. Tingginya kadar air pada kedua kompos ini disebabkan oleh </w:t>
      </w:r>
      <w:r>
        <w:rPr>
          <w:szCs w:val="24"/>
        </w:rPr>
        <w:lastRenderedPageBreak/>
        <w:t xml:space="preserve">kandungan air kulit buah kakao yang besar (86,0%), terlebih lagi kulit buah kakao yang digunakan masih segar. </w:t>
      </w:r>
    </w:p>
    <w:p w:rsidR="00EF4853" w:rsidRPr="00EF4853" w:rsidRDefault="00EF4853" w:rsidP="00E04DC7">
      <w:pPr>
        <w:ind w:firstLine="720"/>
        <w:jc w:val="both"/>
        <w:rPr>
          <w:szCs w:val="24"/>
          <w:lang w:val="en-US"/>
        </w:rPr>
      </w:pPr>
    </w:p>
    <w:p w:rsidR="00EF4853" w:rsidRPr="00EF4853" w:rsidRDefault="00EF4853" w:rsidP="00E04DC7">
      <w:pPr>
        <w:jc w:val="both"/>
        <w:rPr>
          <w:b/>
          <w:szCs w:val="24"/>
          <w:lang w:val="en-US"/>
        </w:rPr>
      </w:pPr>
      <w:r w:rsidRPr="00EF4853">
        <w:rPr>
          <w:b/>
          <w:szCs w:val="24"/>
          <w:lang w:val="en-US"/>
        </w:rPr>
        <w:t xml:space="preserve">Kadar </w:t>
      </w:r>
      <w:proofErr w:type="spellStart"/>
      <w:r w:rsidRPr="00EF4853">
        <w:rPr>
          <w:b/>
          <w:szCs w:val="24"/>
          <w:lang w:val="en-US"/>
        </w:rPr>
        <w:t>Karbon</w:t>
      </w:r>
      <w:proofErr w:type="spellEnd"/>
      <w:r w:rsidRPr="00EF4853">
        <w:rPr>
          <w:b/>
          <w:szCs w:val="24"/>
          <w:lang w:val="en-US"/>
        </w:rPr>
        <w:t xml:space="preserve"> (C)</w:t>
      </w:r>
      <w:r>
        <w:rPr>
          <w:b/>
          <w:szCs w:val="24"/>
          <w:lang w:val="en-US"/>
        </w:rPr>
        <w:t xml:space="preserve"> </w:t>
      </w:r>
      <w:proofErr w:type="spellStart"/>
      <w:r>
        <w:rPr>
          <w:b/>
          <w:szCs w:val="24"/>
          <w:lang w:val="en-US"/>
        </w:rPr>
        <w:t>dan</w:t>
      </w:r>
      <w:proofErr w:type="spellEnd"/>
      <w:r>
        <w:rPr>
          <w:b/>
          <w:szCs w:val="24"/>
          <w:lang w:val="en-US"/>
        </w:rPr>
        <w:t xml:space="preserve"> Nitrogen (N)</w:t>
      </w:r>
    </w:p>
    <w:p w:rsidR="00EF4853" w:rsidRDefault="00EF4853" w:rsidP="00E04DC7">
      <w:pPr>
        <w:ind w:firstLine="720"/>
        <w:jc w:val="both"/>
        <w:rPr>
          <w:szCs w:val="24"/>
        </w:rPr>
      </w:pPr>
      <w:r>
        <w:rPr>
          <w:szCs w:val="24"/>
        </w:rPr>
        <w:t xml:space="preserve">Dari tabel di atas, diketahui bahwa kadar C yang diperoleh dari kedua kompos untuk kontrol maupun perlakuan masing-masing sebesar 29,59 dan 27,43%. Kadar C dari kedua kompos tersebut telah memenuhi standar kualitas kompos menurut SNI, dimana kadar C minimum sebesar 27% dan maksimum sebesar 50%. Selama proses pengomposan kandungan C akan menurun dari kandungan awal. Hal ini terjadi karena selama proses pengomposan terjadi </w:t>
      </w:r>
      <w:r>
        <w:rPr>
          <w:szCs w:val="24"/>
        </w:rPr>
        <w:lastRenderedPageBreak/>
        <w:t>dekomposisi bahan organik oleh mikroorganisme dimana karbon dikonsumsi sebagai sumber energi dengan membebaskan CO</w:t>
      </w:r>
      <w:r w:rsidRPr="005B2425">
        <w:rPr>
          <w:szCs w:val="24"/>
          <w:vertAlign w:val="subscript"/>
        </w:rPr>
        <w:t>2</w:t>
      </w:r>
      <w:r>
        <w:rPr>
          <w:szCs w:val="24"/>
        </w:rPr>
        <w:t xml:space="preserve"> dan H</w:t>
      </w:r>
      <w:r w:rsidRPr="005B2425">
        <w:rPr>
          <w:szCs w:val="24"/>
          <w:vertAlign w:val="subscript"/>
        </w:rPr>
        <w:t>2</w:t>
      </w:r>
      <w:r>
        <w:rPr>
          <w:szCs w:val="24"/>
        </w:rPr>
        <w:t xml:space="preserve">O. </w:t>
      </w:r>
    </w:p>
    <w:p w:rsidR="00EF4853" w:rsidRPr="00D33F5D" w:rsidRDefault="00EF4853" w:rsidP="00E04DC7">
      <w:pPr>
        <w:ind w:firstLine="720"/>
        <w:jc w:val="both"/>
        <w:rPr>
          <w:szCs w:val="24"/>
          <w:lang w:val="en-US"/>
        </w:rPr>
      </w:pPr>
      <w:r w:rsidRPr="00B56E64">
        <w:rPr>
          <w:szCs w:val="24"/>
        </w:rPr>
        <w:t xml:space="preserve">Kematangan kompos dapat dilihat dari kandungan </w:t>
      </w:r>
      <w:r w:rsidRPr="003909DF">
        <w:rPr>
          <w:szCs w:val="24"/>
        </w:rPr>
        <w:t>karbon dan nitrogen</w:t>
      </w:r>
      <w:r w:rsidRPr="00B56E64">
        <w:rPr>
          <w:szCs w:val="24"/>
        </w:rPr>
        <w:t xml:space="preserve"> melalui rasio C/N.  </w:t>
      </w:r>
      <w:r>
        <w:rPr>
          <w:szCs w:val="24"/>
        </w:rPr>
        <w:t>Dari tabel di atas dapat diketahui bahwa r</w:t>
      </w:r>
      <w:r w:rsidRPr="00B56E64">
        <w:rPr>
          <w:szCs w:val="24"/>
        </w:rPr>
        <w:t>a</w:t>
      </w:r>
      <w:r>
        <w:rPr>
          <w:szCs w:val="24"/>
        </w:rPr>
        <w:t xml:space="preserve">ta-rata rasio C/N pada kontrol dan perlakuan  masing-masing </w:t>
      </w:r>
      <w:r w:rsidRPr="00B56E64">
        <w:rPr>
          <w:szCs w:val="24"/>
        </w:rPr>
        <w:t>sebesar 21,79 dan 20,98.</w:t>
      </w:r>
      <w:r>
        <w:rPr>
          <w:szCs w:val="24"/>
        </w:rPr>
        <w:t xml:space="preserve"> Rasio C/N tersebut  menunjukkan tingkat kematangan kedua kompos tersebut yang sudah dapat diaplikasikan b</w:t>
      </w:r>
      <w:r w:rsidR="00D33F5D">
        <w:rPr>
          <w:szCs w:val="24"/>
        </w:rPr>
        <w:t>aik untuk tanah maupun tanaman</w:t>
      </w:r>
      <w:r w:rsidRPr="00B56E64">
        <w:rPr>
          <w:szCs w:val="24"/>
        </w:rPr>
        <w:t xml:space="preserve">. </w:t>
      </w:r>
      <w:r>
        <w:rPr>
          <w:szCs w:val="24"/>
        </w:rPr>
        <w:t xml:space="preserve">Hal ini diperkuat </w:t>
      </w:r>
      <w:r w:rsidRPr="00DA3D43">
        <w:rPr>
          <w:szCs w:val="24"/>
        </w:rPr>
        <w:t>oleh Firmansyah (2010) bahwa</w:t>
      </w:r>
      <w:r>
        <w:rPr>
          <w:szCs w:val="24"/>
        </w:rPr>
        <w:t xml:space="preserve"> salah satu tanda kimia untuk kompos yang matang apabila perbandingan kadar karbon (C) dan nitrogen (N) atau C/N &lt; 25. Sedangka</w:t>
      </w:r>
      <w:r w:rsidR="00D33F5D">
        <w:rPr>
          <w:szCs w:val="24"/>
        </w:rPr>
        <w:t xml:space="preserve">n  berdasarkan SNI </w:t>
      </w:r>
      <w:r w:rsidR="00D33F5D">
        <w:rPr>
          <w:szCs w:val="24"/>
          <w:lang w:val="en-US"/>
        </w:rPr>
        <w:t>(C/N &gt; 20)</w:t>
      </w:r>
      <w:r>
        <w:rPr>
          <w:szCs w:val="24"/>
        </w:rPr>
        <w:t xml:space="preserve">, maka rasio C/N </w:t>
      </w:r>
      <w:r w:rsidR="00D33F5D">
        <w:rPr>
          <w:szCs w:val="24"/>
        </w:rPr>
        <w:t>kompos</w:t>
      </w:r>
      <w:r w:rsidR="00D33F5D">
        <w:rPr>
          <w:szCs w:val="24"/>
          <w:lang w:val="en-US"/>
        </w:rPr>
        <w:t xml:space="preserve"> </w:t>
      </w:r>
      <w:proofErr w:type="spellStart"/>
      <w:r w:rsidR="00D33F5D">
        <w:rPr>
          <w:szCs w:val="24"/>
          <w:lang w:val="en-US"/>
        </w:rPr>
        <w:t>tersebut</w:t>
      </w:r>
      <w:proofErr w:type="spellEnd"/>
      <w:r w:rsidR="00D33F5D">
        <w:rPr>
          <w:szCs w:val="24"/>
        </w:rPr>
        <w:t xml:space="preserve"> tidak sesuai</w:t>
      </w:r>
      <w:r w:rsidR="00D33F5D">
        <w:rPr>
          <w:szCs w:val="24"/>
          <w:lang w:val="en-US"/>
        </w:rPr>
        <w:t>.</w:t>
      </w:r>
    </w:p>
    <w:p w:rsidR="00EF4853" w:rsidRDefault="00EF4853" w:rsidP="00E04DC7">
      <w:pPr>
        <w:autoSpaceDE w:val="0"/>
        <w:autoSpaceDN w:val="0"/>
        <w:adjustRightInd w:val="0"/>
        <w:ind w:firstLine="720"/>
        <w:jc w:val="both"/>
        <w:rPr>
          <w:szCs w:val="24"/>
          <w:lang w:val="en-US"/>
        </w:rPr>
      </w:pPr>
      <w:r>
        <w:rPr>
          <w:szCs w:val="24"/>
        </w:rPr>
        <w:t xml:space="preserve">Kompos perlakuan memiliki rasio C/N lebih rendah dibandingkan dengan kontrol. Hal ini sesuai dengan hasil penelitian </w:t>
      </w:r>
      <w:r w:rsidRPr="00DA3D43">
        <w:rPr>
          <w:szCs w:val="24"/>
        </w:rPr>
        <w:t>Ardiansyah (2007</w:t>
      </w:r>
      <w:r>
        <w:rPr>
          <w:szCs w:val="24"/>
        </w:rPr>
        <w:t xml:space="preserve">) yang menunjukkan bahwa kandungan rasio C/N kompos dari manur sapi tertinggi terdapat pada perlakuan kontrolk yakni 34,18, kemudian menurun secara nyata pada perlakuan EM-4 sebesar 27,61. Perbedaan ini disebabkan oleh kemampuan mikroorganisme yang terdapat pada kompos kontrol lebih rendah dalam mendekomposisi kulit buah kakao dibandingkan dengan mikroorganisme yang terdapat pada EM-4. Semakin rendah rasio C/N kompos maka hal ini menunjukkan bahwa jasad mikroorganisme perombak bekerja lebih aktif dibandingkan dengan kompos yang memiliki rasio C/N lebih tinggi. </w:t>
      </w:r>
    </w:p>
    <w:p w:rsidR="00D33F5D" w:rsidRDefault="00D33F5D" w:rsidP="00E04DC7">
      <w:pPr>
        <w:autoSpaceDE w:val="0"/>
        <w:autoSpaceDN w:val="0"/>
        <w:adjustRightInd w:val="0"/>
        <w:jc w:val="both"/>
        <w:rPr>
          <w:szCs w:val="24"/>
          <w:lang w:val="en-US"/>
        </w:rPr>
      </w:pPr>
    </w:p>
    <w:p w:rsidR="00D33F5D" w:rsidRPr="00D33F5D" w:rsidRDefault="00D33F5D" w:rsidP="00E04DC7">
      <w:pPr>
        <w:autoSpaceDE w:val="0"/>
        <w:autoSpaceDN w:val="0"/>
        <w:adjustRightInd w:val="0"/>
        <w:jc w:val="both"/>
        <w:rPr>
          <w:b/>
          <w:szCs w:val="24"/>
          <w:lang w:val="en-US"/>
        </w:rPr>
      </w:pPr>
      <w:r w:rsidRPr="00D33F5D">
        <w:rPr>
          <w:b/>
          <w:szCs w:val="24"/>
          <w:lang w:val="en-US"/>
        </w:rPr>
        <w:t xml:space="preserve">Kadar </w:t>
      </w:r>
      <w:proofErr w:type="spellStart"/>
      <w:r w:rsidRPr="00D33F5D">
        <w:rPr>
          <w:b/>
          <w:szCs w:val="24"/>
          <w:lang w:val="en-US"/>
        </w:rPr>
        <w:t>Fosfor</w:t>
      </w:r>
      <w:proofErr w:type="spellEnd"/>
      <w:r w:rsidRPr="00D33F5D">
        <w:rPr>
          <w:b/>
          <w:szCs w:val="24"/>
          <w:lang w:val="en-US"/>
        </w:rPr>
        <w:t xml:space="preserve"> (P)</w:t>
      </w:r>
    </w:p>
    <w:p w:rsidR="00D33F5D" w:rsidRDefault="00EF4853" w:rsidP="00E04DC7">
      <w:pPr>
        <w:autoSpaceDE w:val="0"/>
        <w:autoSpaceDN w:val="0"/>
        <w:adjustRightInd w:val="0"/>
        <w:ind w:firstLine="720"/>
        <w:jc w:val="both"/>
        <w:rPr>
          <w:szCs w:val="24"/>
          <w:lang w:val="en-US"/>
        </w:rPr>
      </w:pPr>
      <w:r>
        <w:rPr>
          <w:szCs w:val="24"/>
        </w:rPr>
        <w:t xml:space="preserve">Kematangan kompos juga dapat dilihat dari kadar fosfornya, yang memiliki nilai rata-rata 0,15-1,50% (Ardyansyah, 2007). Kadar fosfor tertinggi terdapat pada perlakuan (0,45%) dan terendah terdapat pada kontrol (0,36%). Kadar fosfor rata-rata  </w:t>
      </w:r>
      <w:r>
        <w:rPr>
          <w:szCs w:val="24"/>
        </w:rPr>
        <w:lastRenderedPageBreak/>
        <w:t>kontrol lebih tinggi dibandingkan dengan perlakuan. Hal ini juga terjadi pada hasil penelitian Ardyansyah  (2007) kandung</w:t>
      </w:r>
      <w:r w:rsidR="00D33F5D">
        <w:rPr>
          <w:szCs w:val="24"/>
        </w:rPr>
        <w:t xml:space="preserve">an fosfor yang diperoleh untuk </w:t>
      </w:r>
      <w:r w:rsidR="00D33F5D">
        <w:rPr>
          <w:szCs w:val="24"/>
          <w:lang w:val="en-US"/>
        </w:rPr>
        <w:t>k</w:t>
      </w:r>
      <w:r>
        <w:rPr>
          <w:szCs w:val="24"/>
        </w:rPr>
        <w:t xml:space="preserve">ontrol lebih tinggi dibandingkan dengan </w:t>
      </w:r>
      <w:proofErr w:type="spellStart"/>
      <w:r w:rsidR="00D33F5D">
        <w:rPr>
          <w:szCs w:val="24"/>
          <w:lang w:val="en-US"/>
        </w:rPr>
        <w:t>biokekomposer</w:t>
      </w:r>
      <w:proofErr w:type="spellEnd"/>
      <w:r w:rsidR="00D33F5D">
        <w:rPr>
          <w:szCs w:val="24"/>
          <w:lang w:val="en-US"/>
        </w:rPr>
        <w:t xml:space="preserve"> </w:t>
      </w:r>
      <w:r>
        <w:rPr>
          <w:szCs w:val="24"/>
        </w:rPr>
        <w:t xml:space="preserve">EM-4 masing-masing sebesar 0,39 dan 0,35%. Kadar fosfor kedua kompos yang diperoleh tersebut, sudah memenuhi standar kualitas kompos menurut SNI, dimana kadar yang dipersyaratkan minimal 0,10%. </w:t>
      </w:r>
    </w:p>
    <w:p w:rsidR="00D33F5D" w:rsidRDefault="00D33F5D" w:rsidP="00E04DC7">
      <w:pPr>
        <w:autoSpaceDE w:val="0"/>
        <w:autoSpaceDN w:val="0"/>
        <w:adjustRightInd w:val="0"/>
        <w:jc w:val="both"/>
        <w:rPr>
          <w:b/>
          <w:szCs w:val="24"/>
          <w:lang w:val="en-US"/>
        </w:rPr>
      </w:pPr>
    </w:p>
    <w:p w:rsidR="00D33F5D" w:rsidRPr="00D33F5D" w:rsidRDefault="00D33F5D" w:rsidP="00E04DC7">
      <w:pPr>
        <w:autoSpaceDE w:val="0"/>
        <w:autoSpaceDN w:val="0"/>
        <w:adjustRightInd w:val="0"/>
        <w:jc w:val="both"/>
        <w:rPr>
          <w:b/>
          <w:szCs w:val="24"/>
          <w:lang w:val="en-US"/>
        </w:rPr>
      </w:pPr>
      <w:r w:rsidRPr="00D33F5D">
        <w:rPr>
          <w:b/>
          <w:szCs w:val="24"/>
          <w:lang w:val="en-US"/>
        </w:rPr>
        <w:t xml:space="preserve">Kadar </w:t>
      </w:r>
      <w:proofErr w:type="spellStart"/>
      <w:r w:rsidRPr="00D33F5D">
        <w:rPr>
          <w:b/>
          <w:szCs w:val="24"/>
          <w:lang w:val="en-US"/>
        </w:rPr>
        <w:t>Kalium</w:t>
      </w:r>
      <w:proofErr w:type="spellEnd"/>
      <w:r w:rsidRPr="00D33F5D">
        <w:rPr>
          <w:b/>
          <w:szCs w:val="24"/>
          <w:lang w:val="en-US"/>
        </w:rPr>
        <w:t xml:space="preserve"> (K)</w:t>
      </w:r>
    </w:p>
    <w:p w:rsidR="00EF4853" w:rsidRDefault="00EF4853" w:rsidP="00E04DC7">
      <w:pPr>
        <w:autoSpaceDE w:val="0"/>
        <w:autoSpaceDN w:val="0"/>
        <w:adjustRightInd w:val="0"/>
        <w:ind w:firstLine="720"/>
        <w:jc w:val="both"/>
        <w:rPr>
          <w:szCs w:val="24"/>
          <w:lang w:val="en-US"/>
        </w:rPr>
      </w:pPr>
      <w:r>
        <w:rPr>
          <w:szCs w:val="24"/>
        </w:rPr>
        <w:t xml:space="preserve">Kadar K yang diperoleh dari karakterisasi sangat tinggi walaupun tanpa penambahan biodekomposer EM-4. Sesuai dengan hasil penelitian </w:t>
      </w:r>
      <w:r w:rsidRPr="00DA3D43">
        <w:rPr>
          <w:szCs w:val="24"/>
        </w:rPr>
        <w:t>Zaman dan Sutrisno (2007) kadar K dari</w:t>
      </w:r>
      <w:r>
        <w:rPr>
          <w:szCs w:val="24"/>
        </w:rPr>
        <w:t xml:space="preserve"> kompos yang menggunakan ampas tebu, sekam padi, dan sampah domestik baik perlakuan maupun kontrol diperoleh bervariasi antara 2,057-2,717%. Hal ini dikarenakan oleh tingginya </w:t>
      </w:r>
      <w:r w:rsidRPr="003909DF">
        <w:rPr>
          <w:szCs w:val="24"/>
        </w:rPr>
        <w:t>Kadar K</w:t>
      </w:r>
      <w:r>
        <w:rPr>
          <w:szCs w:val="24"/>
        </w:rPr>
        <w:t xml:space="preserve"> yang ada pada kulit buah kakao itu sendiri yaitu 3,85-5,27%. Kadar K tersebut lebih banyak terdapat pada perlakuan (8,102%) dibandingkan kontrol (7,908%). Hal ini disebabkan oleh komposisi cairan </w:t>
      </w:r>
      <w:proofErr w:type="spellStart"/>
      <w:r w:rsidR="00D33F5D">
        <w:rPr>
          <w:szCs w:val="24"/>
          <w:lang w:val="en-US"/>
        </w:rPr>
        <w:t>biodekomposer</w:t>
      </w:r>
      <w:proofErr w:type="spellEnd"/>
      <w:r w:rsidR="00D33F5D">
        <w:rPr>
          <w:szCs w:val="24"/>
          <w:lang w:val="en-US"/>
        </w:rPr>
        <w:t xml:space="preserve"> </w:t>
      </w:r>
      <w:r>
        <w:rPr>
          <w:szCs w:val="24"/>
        </w:rPr>
        <w:t>EM-4 yang mengandung banyak mikroorganisme sehingga lebih banyak lagi bahan organik yang dirombak dan dimineralisasi menjadi senyawa K organik.</w:t>
      </w:r>
      <w:r w:rsidRPr="009139D9">
        <w:rPr>
          <w:szCs w:val="24"/>
        </w:rPr>
        <w:t xml:space="preserve"> </w:t>
      </w:r>
      <w:r>
        <w:rPr>
          <w:szCs w:val="24"/>
        </w:rPr>
        <w:t xml:space="preserve">Kadar K yang terkandung dalam kompos </w:t>
      </w:r>
      <w:r w:rsidRPr="009139D9">
        <w:rPr>
          <w:szCs w:val="24"/>
        </w:rPr>
        <w:t>kontrol dan perlakuan</w:t>
      </w:r>
      <w:r>
        <w:rPr>
          <w:szCs w:val="24"/>
        </w:rPr>
        <w:t xml:space="preserve"> tersebut telah sesuai dengan SNI kompos</w:t>
      </w:r>
      <w:r w:rsidRPr="009139D9">
        <w:rPr>
          <w:szCs w:val="24"/>
        </w:rPr>
        <w:t xml:space="preserve"> yaitu &gt;</w:t>
      </w:r>
      <w:r>
        <w:rPr>
          <w:szCs w:val="24"/>
        </w:rPr>
        <w:t xml:space="preserve"> </w:t>
      </w:r>
      <w:r w:rsidRPr="009139D9">
        <w:rPr>
          <w:szCs w:val="24"/>
        </w:rPr>
        <w:t>20%.</w:t>
      </w:r>
    </w:p>
    <w:p w:rsidR="00D33F5D" w:rsidRDefault="00D33F5D" w:rsidP="00E04DC7">
      <w:pPr>
        <w:autoSpaceDE w:val="0"/>
        <w:autoSpaceDN w:val="0"/>
        <w:adjustRightInd w:val="0"/>
        <w:jc w:val="both"/>
        <w:rPr>
          <w:szCs w:val="24"/>
          <w:lang w:val="en-US"/>
        </w:rPr>
      </w:pPr>
    </w:p>
    <w:p w:rsidR="00D33F5D" w:rsidRPr="00D33F5D" w:rsidRDefault="00B75E1B" w:rsidP="00E04DC7">
      <w:pPr>
        <w:autoSpaceDE w:val="0"/>
        <w:autoSpaceDN w:val="0"/>
        <w:adjustRightInd w:val="0"/>
        <w:jc w:val="both"/>
        <w:rPr>
          <w:b/>
          <w:szCs w:val="24"/>
          <w:lang w:val="en-US"/>
        </w:rPr>
      </w:pPr>
      <w:r>
        <w:rPr>
          <w:b/>
          <w:szCs w:val="24"/>
          <w:lang w:val="en-US"/>
        </w:rPr>
        <w:t xml:space="preserve">Kadar </w:t>
      </w:r>
      <w:proofErr w:type="spellStart"/>
      <w:r>
        <w:rPr>
          <w:b/>
          <w:szCs w:val="24"/>
          <w:lang w:val="en-US"/>
        </w:rPr>
        <w:t>Mikro</w:t>
      </w:r>
      <w:proofErr w:type="spellEnd"/>
      <w:r>
        <w:rPr>
          <w:b/>
          <w:szCs w:val="24"/>
          <w:lang w:val="en-US"/>
        </w:rPr>
        <w:t>:</w:t>
      </w:r>
      <w:r w:rsidR="00D33F5D" w:rsidRPr="00D33F5D">
        <w:rPr>
          <w:b/>
          <w:szCs w:val="24"/>
          <w:lang w:val="en-US"/>
        </w:rPr>
        <w:t xml:space="preserve"> </w:t>
      </w:r>
      <w:proofErr w:type="spellStart"/>
      <w:r w:rsidR="00D33F5D" w:rsidRPr="00D33F5D">
        <w:rPr>
          <w:b/>
          <w:szCs w:val="24"/>
          <w:lang w:val="en-US"/>
        </w:rPr>
        <w:t>Kalsium</w:t>
      </w:r>
      <w:proofErr w:type="spellEnd"/>
      <w:r w:rsidR="00D33F5D" w:rsidRPr="00D33F5D">
        <w:rPr>
          <w:b/>
          <w:szCs w:val="24"/>
          <w:lang w:val="en-US"/>
        </w:rPr>
        <w:t xml:space="preserve"> (</w:t>
      </w:r>
      <w:proofErr w:type="spellStart"/>
      <w:r w:rsidR="00D33F5D" w:rsidRPr="00D33F5D">
        <w:rPr>
          <w:b/>
          <w:szCs w:val="24"/>
          <w:lang w:val="en-US"/>
        </w:rPr>
        <w:t>Ca</w:t>
      </w:r>
      <w:proofErr w:type="spellEnd"/>
      <w:r w:rsidR="00D33F5D" w:rsidRPr="00D33F5D">
        <w:rPr>
          <w:b/>
          <w:szCs w:val="24"/>
          <w:lang w:val="en-US"/>
        </w:rPr>
        <w:t xml:space="preserve">), </w:t>
      </w:r>
      <w:proofErr w:type="spellStart"/>
      <w:r w:rsidR="00D33F5D" w:rsidRPr="00D33F5D">
        <w:rPr>
          <w:b/>
          <w:szCs w:val="24"/>
          <w:lang w:val="en-US"/>
        </w:rPr>
        <w:t>Besi</w:t>
      </w:r>
      <w:proofErr w:type="spellEnd"/>
      <w:r w:rsidR="00D33F5D" w:rsidRPr="00D33F5D">
        <w:rPr>
          <w:b/>
          <w:szCs w:val="24"/>
          <w:lang w:val="en-US"/>
        </w:rPr>
        <w:t xml:space="preserve"> (Fe</w:t>
      </w:r>
      <w:proofErr w:type="gramStart"/>
      <w:r w:rsidR="00D33F5D" w:rsidRPr="00D33F5D">
        <w:rPr>
          <w:b/>
          <w:szCs w:val="24"/>
          <w:lang w:val="en-US"/>
        </w:rPr>
        <w:t xml:space="preserve">)  </w:t>
      </w:r>
      <w:r w:rsidR="00FD6736">
        <w:rPr>
          <w:b/>
          <w:szCs w:val="24"/>
          <w:lang w:val="en-US"/>
        </w:rPr>
        <w:t>Magnesium</w:t>
      </w:r>
      <w:proofErr w:type="gramEnd"/>
      <w:r w:rsidR="00FD6736">
        <w:rPr>
          <w:b/>
          <w:szCs w:val="24"/>
          <w:lang w:val="en-US"/>
        </w:rPr>
        <w:t xml:space="preserve"> (Mg), </w:t>
      </w:r>
      <w:proofErr w:type="spellStart"/>
      <w:r w:rsidR="00FD6736">
        <w:rPr>
          <w:b/>
          <w:szCs w:val="24"/>
          <w:lang w:val="en-US"/>
        </w:rPr>
        <w:t>dan</w:t>
      </w:r>
      <w:proofErr w:type="spellEnd"/>
      <w:r w:rsidR="00FD6736">
        <w:rPr>
          <w:b/>
          <w:szCs w:val="24"/>
          <w:lang w:val="en-US"/>
        </w:rPr>
        <w:t xml:space="preserve"> </w:t>
      </w:r>
      <w:proofErr w:type="spellStart"/>
      <w:r w:rsidR="00D33F5D" w:rsidRPr="00D33F5D">
        <w:rPr>
          <w:b/>
          <w:szCs w:val="24"/>
          <w:lang w:val="en-US"/>
        </w:rPr>
        <w:t>Mangan</w:t>
      </w:r>
      <w:proofErr w:type="spellEnd"/>
      <w:r w:rsidR="00D33F5D" w:rsidRPr="00D33F5D">
        <w:rPr>
          <w:b/>
          <w:szCs w:val="24"/>
          <w:lang w:val="en-US"/>
        </w:rPr>
        <w:t xml:space="preserve"> (</w:t>
      </w:r>
      <w:proofErr w:type="spellStart"/>
      <w:r w:rsidR="00D33F5D" w:rsidRPr="00D33F5D">
        <w:rPr>
          <w:b/>
          <w:szCs w:val="24"/>
          <w:lang w:val="en-US"/>
        </w:rPr>
        <w:t>Mn</w:t>
      </w:r>
      <w:proofErr w:type="spellEnd"/>
      <w:r w:rsidR="00D33F5D" w:rsidRPr="00D33F5D">
        <w:rPr>
          <w:b/>
          <w:szCs w:val="24"/>
          <w:lang w:val="en-US"/>
        </w:rPr>
        <w:t>)</w:t>
      </w:r>
    </w:p>
    <w:p w:rsidR="00EF4853" w:rsidRDefault="00EF4853" w:rsidP="00E04DC7">
      <w:pPr>
        <w:autoSpaceDE w:val="0"/>
        <w:autoSpaceDN w:val="0"/>
        <w:adjustRightInd w:val="0"/>
        <w:ind w:firstLine="720"/>
        <w:jc w:val="both"/>
        <w:rPr>
          <w:szCs w:val="24"/>
        </w:rPr>
      </w:pPr>
      <w:r>
        <w:rPr>
          <w:szCs w:val="24"/>
        </w:rPr>
        <w:t xml:space="preserve">Karakteristik unsur Ca yang diperoleh menunjukkan bahwa kadar Ca lebih besar terdapat kompos perlakuan dibandingkan kontrol. Hal ini menunjukkan bahwa kandungan </w:t>
      </w:r>
      <w:proofErr w:type="spellStart"/>
      <w:r w:rsidR="00D33F5D">
        <w:rPr>
          <w:szCs w:val="24"/>
          <w:lang w:val="en-US"/>
        </w:rPr>
        <w:t>biodekomposer</w:t>
      </w:r>
      <w:proofErr w:type="spellEnd"/>
      <w:r w:rsidR="00D33F5D">
        <w:rPr>
          <w:szCs w:val="24"/>
          <w:lang w:val="en-US"/>
        </w:rPr>
        <w:t xml:space="preserve"> </w:t>
      </w:r>
      <w:r>
        <w:rPr>
          <w:szCs w:val="24"/>
        </w:rPr>
        <w:t xml:space="preserve">EM-4 yang selain mengandung mikroorganisme perombak juga mengandung unsur hara yang dapat memperkaya hara kompos. Kadar Ca yang dihasilkan baik pada kontrol maupun perlakuan yang masing-masing sebesar 0,68 </w:t>
      </w:r>
      <w:r>
        <w:rPr>
          <w:szCs w:val="24"/>
        </w:rPr>
        <w:lastRenderedPageBreak/>
        <w:t xml:space="preserve">dan 0,81% memenuhi standar kualitas kompos menurut SNI dengan kadar maksimum sebesar 25,50% </w:t>
      </w:r>
      <w:r w:rsidRPr="00DA3D43">
        <w:rPr>
          <w:szCs w:val="24"/>
        </w:rPr>
        <w:t>(SNI, 2004</w:t>
      </w:r>
      <w:r>
        <w:rPr>
          <w:szCs w:val="24"/>
        </w:rPr>
        <w:t>).</w:t>
      </w:r>
    </w:p>
    <w:p w:rsidR="00EF4853" w:rsidRDefault="00EF4853" w:rsidP="00E04DC7">
      <w:pPr>
        <w:autoSpaceDE w:val="0"/>
        <w:autoSpaceDN w:val="0"/>
        <w:adjustRightInd w:val="0"/>
        <w:ind w:firstLine="720"/>
        <w:jc w:val="both"/>
        <w:rPr>
          <w:szCs w:val="24"/>
          <w:lang w:val="en-US"/>
        </w:rPr>
      </w:pPr>
      <w:r>
        <w:rPr>
          <w:szCs w:val="24"/>
        </w:rPr>
        <w:t xml:space="preserve">Kandungan </w:t>
      </w:r>
      <w:r w:rsidR="00FD6736">
        <w:rPr>
          <w:szCs w:val="24"/>
          <w:lang w:val="en-US"/>
        </w:rPr>
        <w:t xml:space="preserve">unsure </w:t>
      </w:r>
      <w:r>
        <w:rPr>
          <w:szCs w:val="24"/>
        </w:rPr>
        <w:t xml:space="preserve">hara mikro lain seperti Fe, Mg, dan Mn yang diperoleh menunjukan bahwa kompos kontrol memiliki kadar yang lebih tinggi dibandingkan perlakuan.  Hal ini tidak sesuai dengan teori, dimana seharusnya kompos yang menggunakan biodekomposer EM-4 memiliki kadar unsur hara yang lebih besar dibandingkan kompos yang tanpa menggunakan EM-4. Kadar Fe dan Mn baik pada kontrol maupun perlakuan telah sesuai dengan standar kualitas kompos yang baik. Kadar maksimum untuk Fe dan Mn masing-masing sebesar 2,00 dan 0,10%. Untuk kadar Mg (0,974-0,692%) yang diperoleh melebihi standar kualitas kompos dimana syarat maksimum adalah 0,60%. Hasil penelitian yang dilakukan oleh </w:t>
      </w:r>
      <w:r w:rsidRPr="00DA3D43">
        <w:rPr>
          <w:szCs w:val="24"/>
        </w:rPr>
        <w:t>Goenadi,</w:t>
      </w:r>
      <w:r>
        <w:rPr>
          <w:szCs w:val="24"/>
        </w:rPr>
        <w:t xml:space="preserve"> dkk dalam Isro’i (2007) menunjukkan bahwa kadar MgO yang diperoleh dari kompos kulit buah kakao dengan biodekomposer EM-4 adalah sebesar 1,37%. Hal ini dikarenak</w:t>
      </w:r>
      <w:r w:rsidR="00601ABB">
        <w:rPr>
          <w:szCs w:val="24"/>
          <w:lang w:val="en-US"/>
        </w:rPr>
        <w:t>a</w:t>
      </w:r>
      <w:r>
        <w:rPr>
          <w:szCs w:val="24"/>
        </w:rPr>
        <w:t>n oleh tingginya kadar Mg yang terdapat dalam kulit buah kakao itu sendiri yaitu 0,40-0,53%.</w:t>
      </w:r>
    </w:p>
    <w:p w:rsidR="00E04DC7" w:rsidRPr="00E04DC7" w:rsidRDefault="00E04DC7" w:rsidP="00E04DC7">
      <w:pPr>
        <w:autoSpaceDE w:val="0"/>
        <w:autoSpaceDN w:val="0"/>
        <w:adjustRightInd w:val="0"/>
        <w:ind w:firstLine="720"/>
        <w:jc w:val="both"/>
        <w:rPr>
          <w:szCs w:val="24"/>
          <w:lang w:val="en-US"/>
        </w:rPr>
      </w:pPr>
    </w:p>
    <w:p w:rsidR="0002140F" w:rsidRPr="00313779" w:rsidRDefault="0002140F" w:rsidP="00E04DC7">
      <w:pPr>
        <w:rPr>
          <w:b/>
          <w:lang w:val="en-US"/>
        </w:rPr>
      </w:pPr>
      <w:proofErr w:type="spellStart"/>
      <w:r w:rsidRPr="00313779">
        <w:rPr>
          <w:b/>
          <w:lang w:val="en-US"/>
        </w:rPr>
        <w:t>Kesimpulan</w:t>
      </w:r>
      <w:proofErr w:type="spellEnd"/>
    </w:p>
    <w:p w:rsidR="004A348E" w:rsidRPr="00DA3D43" w:rsidRDefault="0002140F" w:rsidP="00E04DC7">
      <w:pPr>
        <w:ind w:firstLine="360"/>
        <w:jc w:val="both"/>
        <w:rPr>
          <w:szCs w:val="24"/>
          <w:lang w:val="en-US"/>
        </w:rPr>
      </w:pPr>
      <w:r>
        <w:rPr>
          <w:szCs w:val="24"/>
        </w:rPr>
        <w:t>Dari penelitian yang telah dilakukan dapat disimpulkan bahwa:</w:t>
      </w:r>
      <w:r w:rsidR="00601ABB">
        <w:rPr>
          <w:szCs w:val="24"/>
          <w:lang w:val="en-US"/>
        </w:rPr>
        <w:t xml:space="preserve"> </w:t>
      </w:r>
      <w:r w:rsidR="00601ABB">
        <w:rPr>
          <w:szCs w:val="24"/>
        </w:rPr>
        <w:t>K</w:t>
      </w:r>
      <w:proofErr w:type="spellStart"/>
      <w:r w:rsidR="00601ABB">
        <w:rPr>
          <w:szCs w:val="24"/>
          <w:lang w:val="en-US"/>
        </w:rPr>
        <w:t>andungan</w:t>
      </w:r>
      <w:proofErr w:type="spellEnd"/>
      <w:r w:rsidR="00601ABB">
        <w:rPr>
          <w:szCs w:val="24"/>
          <w:lang w:val="en-US"/>
        </w:rPr>
        <w:t xml:space="preserve"> </w:t>
      </w:r>
      <w:proofErr w:type="spellStart"/>
      <w:r w:rsidR="00601ABB">
        <w:rPr>
          <w:szCs w:val="24"/>
          <w:lang w:val="en-US"/>
        </w:rPr>
        <w:t>hara</w:t>
      </w:r>
      <w:proofErr w:type="spellEnd"/>
      <w:r w:rsidR="00601ABB">
        <w:rPr>
          <w:szCs w:val="24"/>
          <w:lang w:val="en-US"/>
        </w:rPr>
        <w:t xml:space="preserve"> </w:t>
      </w:r>
      <w:proofErr w:type="spellStart"/>
      <w:r w:rsidR="00601ABB">
        <w:rPr>
          <w:szCs w:val="24"/>
          <w:lang w:val="en-US"/>
        </w:rPr>
        <w:t>makro</w:t>
      </w:r>
      <w:proofErr w:type="spellEnd"/>
      <w:r w:rsidR="00601ABB">
        <w:rPr>
          <w:szCs w:val="24"/>
          <w:lang w:val="en-US"/>
        </w:rPr>
        <w:t xml:space="preserve"> </w:t>
      </w:r>
      <w:proofErr w:type="spellStart"/>
      <w:r w:rsidR="00601ABB">
        <w:rPr>
          <w:szCs w:val="24"/>
          <w:lang w:val="en-US"/>
        </w:rPr>
        <w:t>dan</w:t>
      </w:r>
      <w:proofErr w:type="spellEnd"/>
      <w:r w:rsidR="00601ABB">
        <w:rPr>
          <w:szCs w:val="24"/>
          <w:lang w:val="en-US"/>
        </w:rPr>
        <w:t xml:space="preserve"> </w:t>
      </w:r>
      <w:proofErr w:type="spellStart"/>
      <w:r w:rsidR="00601ABB">
        <w:rPr>
          <w:szCs w:val="24"/>
          <w:lang w:val="en-US"/>
        </w:rPr>
        <w:t>mikro</w:t>
      </w:r>
      <w:proofErr w:type="spellEnd"/>
      <w:r>
        <w:rPr>
          <w:szCs w:val="24"/>
        </w:rPr>
        <w:t xml:space="preserve"> kompos dari kulit buah kakao yang dihasilkan sesu</w:t>
      </w:r>
      <w:r w:rsidR="00601ABB">
        <w:rPr>
          <w:szCs w:val="24"/>
        </w:rPr>
        <w:t xml:space="preserve">ai dengan SNI </w:t>
      </w:r>
      <w:r>
        <w:rPr>
          <w:szCs w:val="24"/>
        </w:rPr>
        <w:t xml:space="preserve"> untuk kadar C, N, P, K, Ca, Fe, dan Mn. Kadar air, rasio C/N, dan kadar Mg melebihi SNI kompos yang ditetapkan.</w:t>
      </w:r>
    </w:p>
    <w:p w:rsidR="00E04DC7" w:rsidRDefault="00E04DC7" w:rsidP="00E04DC7">
      <w:pPr>
        <w:ind w:left="450" w:hanging="450"/>
        <w:rPr>
          <w:b/>
          <w:lang w:val="en-US"/>
        </w:rPr>
      </w:pPr>
    </w:p>
    <w:p w:rsidR="00C006D1" w:rsidRPr="00E04DC7" w:rsidRDefault="0002140F" w:rsidP="00E04DC7">
      <w:pPr>
        <w:ind w:left="450" w:hanging="450"/>
        <w:rPr>
          <w:b/>
          <w:lang w:val="en-US"/>
        </w:rPr>
      </w:pPr>
      <w:r>
        <w:rPr>
          <w:b/>
          <w:lang w:val="en-US"/>
        </w:rPr>
        <w:t>DAFTAR PUSTAKA</w:t>
      </w:r>
    </w:p>
    <w:p w:rsidR="00E04DC7" w:rsidRDefault="00E04DC7" w:rsidP="00E04DC7">
      <w:pPr>
        <w:ind w:left="450" w:hanging="450"/>
        <w:rPr>
          <w:szCs w:val="24"/>
          <w:lang w:val="en-US"/>
        </w:rPr>
      </w:pPr>
      <w:r>
        <w:rPr>
          <w:szCs w:val="24"/>
        </w:rPr>
        <w:t xml:space="preserve">Ardiansyah. 2007. Peningkatan Unsur Hara Makro pada Manur Sapi dengan Penambahan Cacing Tanah </w:t>
      </w:r>
      <w:r>
        <w:rPr>
          <w:i/>
          <w:szCs w:val="24"/>
        </w:rPr>
        <w:t xml:space="preserve">Lumbricus rubellus </w:t>
      </w:r>
      <w:r>
        <w:rPr>
          <w:szCs w:val="24"/>
        </w:rPr>
        <w:t xml:space="preserve">dan EM-4. </w:t>
      </w:r>
      <w:r>
        <w:rPr>
          <w:i/>
          <w:szCs w:val="24"/>
        </w:rPr>
        <w:t xml:space="preserve">Skripsi </w:t>
      </w:r>
      <w:r>
        <w:rPr>
          <w:szCs w:val="24"/>
        </w:rPr>
        <w:t>tidak diterbitkan. Bogor: Fakultas MIPA IPB.</w:t>
      </w:r>
    </w:p>
    <w:p w:rsidR="00E04DC7" w:rsidRPr="00C006D1" w:rsidRDefault="00E04DC7" w:rsidP="00E04DC7">
      <w:pPr>
        <w:ind w:left="450" w:hanging="450"/>
        <w:rPr>
          <w:sz w:val="8"/>
          <w:szCs w:val="8"/>
          <w:lang w:val="en-US"/>
        </w:rPr>
      </w:pPr>
    </w:p>
    <w:p w:rsidR="00E04DC7" w:rsidRDefault="00E04DC7" w:rsidP="00E04DC7">
      <w:pPr>
        <w:ind w:left="450" w:hanging="450"/>
        <w:rPr>
          <w:szCs w:val="24"/>
          <w:lang w:val="en-US"/>
        </w:rPr>
      </w:pPr>
      <w:r>
        <w:rPr>
          <w:szCs w:val="24"/>
        </w:rPr>
        <w:t xml:space="preserve">Badan Standarisasi Nasional. 2004. Spesifikasi Kompos dari Sampah </w:t>
      </w:r>
      <w:r>
        <w:rPr>
          <w:szCs w:val="24"/>
        </w:rPr>
        <w:lastRenderedPageBreak/>
        <w:t>Organik Domestik. Jakarta: BSN: (SNI  19-7030-2004).</w:t>
      </w:r>
    </w:p>
    <w:p w:rsidR="00E04DC7" w:rsidRPr="00C006D1" w:rsidRDefault="00E04DC7" w:rsidP="00E04DC7">
      <w:pPr>
        <w:ind w:left="450" w:hanging="450"/>
        <w:rPr>
          <w:sz w:val="8"/>
          <w:szCs w:val="8"/>
          <w:lang w:val="en-US"/>
        </w:rPr>
      </w:pPr>
    </w:p>
    <w:p w:rsidR="00E04DC7" w:rsidRDefault="00E04DC7" w:rsidP="00E04DC7">
      <w:pPr>
        <w:ind w:left="450" w:hanging="450"/>
        <w:jc w:val="both"/>
        <w:rPr>
          <w:szCs w:val="24"/>
          <w:lang w:val="en-US"/>
        </w:rPr>
      </w:pPr>
      <w:r>
        <w:rPr>
          <w:szCs w:val="24"/>
        </w:rPr>
        <w:t xml:space="preserve">Budiharjo, M. A. 2006. Studi Pengomposan Sampah Kota sebagai Salah Satu Alternatif Pengelolaan Sampah di TPA dengan Menggunakan Aktivator EM-4. </w:t>
      </w:r>
      <w:r w:rsidRPr="0018461D">
        <w:rPr>
          <w:i/>
          <w:szCs w:val="24"/>
        </w:rPr>
        <w:t>Jurnal Presipitasi</w:t>
      </w:r>
      <w:r>
        <w:rPr>
          <w:szCs w:val="24"/>
        </w:rPr>
        <w:t>, 1(1): 25-30.</w:t>
      </w:r>
    </w:p>
    <w:p w:rsidR="00E04DC7" w:rsidRPr="00C006D1" w:rsidRDefault="00E04DC7" w:rsidP="00E04DC7">
      <w:pPr>
        <w:ind w:left="450" w:hanging="450"/>
        <w:jc w:val="both"/>
        <w:rPr>
          <w:sz w:val="8"/>
          <w:szCs w:val="8"/>
          <w:lang w:val="en-US"/>
        </w:rPr>
      </w:pPr>
    </w:p>
    <w:p w:rsidR="00E04DC7" w:rsidRDefault="00E04DC7" w:rsidP="00E04DC7">
      <w:pPr>
        <w:ind w:left="450" w:hanging="450"/>
        <w:rPr>
          <w:szCs w:val="24"/>
          <w:lang w:val="en-US"/>
        </w:rPr>
      </w:pPr>
      <w:r w:rsidRPr="00DE0347">
        <w:rPr>
          <w:szCs w:val="24"/>
        </w:rPr>
        <w:t xml:space="preserve">Cahaya, T. S.A., dan Nugroho, D.A. 2007. Pembuatan Kompos Dengan Menggunakan Limbah Padat Organik (Sampah Sayuran Dan Ampas Tebu). </w:t>
      </w:r>
      <w:r w:rsidRPr="0018461D">
        <w:rPr>
          <w:i/>
          <w:szCs w:val="24"/>
        </w:rPr>
        <w:t>http://www.pembuatan-kompos-menggunakan limbah-padat-organik</w:t>
      </w:r>
      <w:r w:rsidRPr="00DE0347">
        <w:rPr>
          <w:szCs w:val="24"/>
        </w:rPr>
        <w:t xml:space="preserve">. </w:t>
      </w:r>
    </w:p>
    <w:p w:rsidR="00E04DC7" w:rsidRPr="009402D3" w:rsidRDefault="00E04DC7" w:rsidP="00E04DC7">
      <w:pPr>
        <w:ind w:left="450" w:hanging="450"/>
        <w:rPr>
          <w:sz w:val="8"/>
          <w:szCs w:val="8"/>
          <w:lang w:val="en-US"/>
        </w:rPr>
      </w:pPr>
    </w:p>
    <w:p w:rsidR="00E04DC7" w:rsidRPr="00C006D1" w:rsidRDefault="00E04DC7" w:rsidP="00E04DC7">
      <w:pPr>
        <w:ind w:left="450" w:hanging="450"/>
        <w:jc w:val="both"/>
        <w:rPr>
          <w:sz w:val="8"/>
          <w:szCs w:val="8"/>
          <w:lang w:val="en-US"/>
        </w:rPr>
      </w:pPr>
      <w:r w:rsidRPr="00DE0347">
        <w:rPr>
          <w:szCs w:val="24"/>
        </w:rPr>
        <w:t xml:space="preserve">Dibia, I.N., Dana, M.D., dan Kusmawati, T. 2009. Pembuatan Kompos Bokashi Dari Limbah Pertanian Dengan Menggunakan Aktivator EM-4 Di Desa Megati Tabanan. </w:t>
      </w:r>
      <w:hyperlink r:id="rId10" w:history="1">
        <w:r w:rsidRPr="00C006D1">
          <w:rPr>
            <w:rStyle w:val="Hyperlink"/>
            <w:i/>
            <w:color w:val="auto"/>
            <w:szCs w:val="24"/>
            <w:u w:val="none"/>
          </w:rPr>
          <w:t>http://www.Artikel-Pembuatan-Kompos-Sudibia.html</w:t>
        </w:r>
      </w:hyperlink>
      <w:r w:rsidRPr="00C006D1">
        <w:rPr>
          <w:szCs w:val="24"/>
        </w:rPr>
        <w:t xml:space="preserve">. </w:t>
      </w:r>
    </w:p>
    <w:p w:rsidR="00E04DC7" w:rsidRPr="0024318A" w:rsidRDefault="00E04DC7" w:rsidP="00E04DC7">
      <w:pPr>
        <w:ind w:left="450" w:hanging="450"/>
        <w:jc w:val="both"/>
        <w:rPr>
          <w:szCs w:val="24"/>
        </w:rPr>
      </w:pPr>
      <w:r>
        <w:rPr>
          <w:szCs w:val="24"/>
        </w:rPr>
        <w:t xml:space="preserve">Firmansyah, </w:t>
      </w:r>
      <w:r w:rsidRPr="0024318A">
        <w:rPr>
          <w:szCs w:val="24"/>
        </w:rPr>
        <w:t xml:space="preserve">A. 2010. Teknik Pembuatan Kompos. </w:t>
      </w:r>
      <w:hyperlink w:history="1">
        <w:r w:rsidRPr="00C006D1">
          <w:rPr>
            <w:rStyle w:val="Hyperlink"/>
            <w:i/>
            <w:color w:val="auto"/>
            <w:szCs w:val="24"/>
            <w:u w:val="none"/>
          </w:rPr>
          <w:t>http:// kalteng.litbang. deptan. go.id</w:t>
        </w:r>
        <w:r w:rsidRPr="00C006D1">
          <w:rPr>
            <w:rStyle w:val="Hyperlink"/>
            <w:color w:val="auto"/>
            <w:szCs w:val="24"/>
            <w:u w:val="none"/>
          </w:rPr>
          <w:t>. Diakses tanggal 7 Januari 2010</w:t>
        </w:r>
      </w:hyperlink>
      <w:r w:rsidRPr="00C006D1">
        <w:rPr>
          <w:szCs w:val="24"/>
        </w:rPr>
        <w:t>.</w:t>
      </w:r>
    </w:p>
    <w:p w:rsidR="00E04DC7" w:rsidRPr="00C006D1" w:rsidRDefault="00E04DC7" w:rsidP="00E04DC7">
      <w:pPr>
        <w:ind w:left="450" w:hanging="450"/>
        <w:jc w:val="both"/>
        <w:rPr>
          <w:sz w:val="8"/>
          <w:szCs w:val="8"/>
          <w:lang w:val="en-US"/>
        </w:rPr>
      </w:pPr>
      <w:r w:rsidRPr="00DE0347">
        <w:rPr>
          <w:szCs w:val="24"/>
        </w:rPr>
        <w:t xml:space="preserve">Fitria, E. 2010. </w:t>
      </w:r>
      <w:r w:rsidRPr="00DE0347">
        <w:rPr>
          <w:i/>
          <w:szCs w:val="24"/>
        </w:rPr>
        <w:t>Potensi Kakao Masih Cukup Besar di Aceh</w:t>
      </w:r>
      <w:r w:rsidRPr="00DE0347">
        <w:rPr>
          <w:szCs w:val="24"/>
        </w:rPr>
        <w:t xml:space="preserve">. Banda Aceh.  </w:t>
      </w:r>
      <w:hyperlink r:id="rId11" w:history="1">
        <w:r w:rsidRPr="00C006D1">
          <w:rPr>
            <w:rStyle w:val="Hyperlink"/>
            <w:i/>
            <w:color w:val="auto"/>
            <w:szCs w:val="24"/>
            <w:u w:val="none"/>
          </w:rPr>
          <w:t>bptp-aceh@litbang.deptan.go.id</w:t>
        </w:r>
      </w:hyperlink>
      <w:r w:rsidRPr="00C006D1">
        <w:rPr>
          <w:szCs w:val="24"/>
        </w:rPr>
        <w:t xml:space="preserve">. </w:t>
      </w:r>
    </w:p>
    <w:p w:rsidR="00E04DC7" w:rsidRPr="00C006D1" w:rsidRDefault="00E04DC7" w:rsidP="00E04DC7">
      <w:pPr>
        <w:ind w:left="450" w:hanging="450"/>
        <w:jc w:val="both"/>
        <w:rPr>
          <w:sz w:val="8"/>
          <w:szCs w:val="8"/>
          <w:lang w:val="en-US"/>
        </w:rPr>
      </w:pPr>
      <w:r>
        <w:rPr>
          <w:szCs w:val="24"/>
        </w:rPr>
        <w:t xml:space="preserve">Husen, E dan Irawan. 2010. Efektivitas dan Efisiensi Mikroba Dekomposer Komersial dan Lokal dalam Pembuatan Kompos Jerami. </w:t>
      </w:r>
      <w:hyperlink w:history="1">
        <w:r w:rsidRPr="00C006D1">
          <w:rPr>
            <w:rStyle w:val="Hyperlink"/>
            <w:i/>
            <w:color w:val="000000" w:themeColor="text1"/>
            <w:szCs w:val="24"/>
            <w:u w:val="none"/>
          </w:rPr>
          <w:t>http://www.balittanah.</w:t>
        </w:r>
        <w:r w:rsidRPr="00C006D1">
          <w:rPr>
            <w:rStyle w:val="Hyperlink"/>
            <w:i/>
            <w:color w:val="000000" w:themeColor="text1"/>
            <w:szCs w:val="24"/>
            <w:u w:val="none"/>
            <w:lang w:val="en-US"/>
          </w:rPr>
          <w:t xml:space="preserve"> </w:t>
        </w:r>
        <w:r w:rsidRPr="00C006D1">
          <w:rPr>
            <w:rStyle w:val="Hyperlink"/>
            <w:i/>
            <w:color w:val="000000" w:themeColor="text1"/>
            <w:szCs w:val="24"/>
            <w:u w:val="none"/>
          </w:rPr>
          <w:t>litbang.deptan.go.id</w:t>
        </w:r>
      </w:hyperlink>
      <w:r w:rsidRPr="00C006D1">
        <w:rPr>
          <w:i/>
          <w:color w:val="000000" w:themeColor="text1"/>
          <w:szCs w:val="24"/>
        </w:rPr>
        <w:t>.</w:t>
      </w:r>
      <w:r>
        <w:rPr>
          <w:szCs w:val="24"/>
        </w:rPr>
        <w:t xml:space="preserve"> </w:t>
      </w:r>
    </w:p>
    <w:p w:rsidR="00E04DC7" w:rsidRPr="00C006D1" w:rsidRDefault="00E04DC7" w:rsidP="00E04DC7">
      <w:pPr>
        <w:ind w:left="450" w:hanging="450"/>
        <w:jc w:val="both"/>
        <w:rPr>
          <w:sz w:val="8"/>
          <w:szCs w:val="8"/>
          <w:lang w:val="en-US"/>
        </w:rPr>
      </w:pPr>
      <w:r w:rsidRPr="00DE0347">
        <w:rPr>
          <w:szCs w:val="24"/>
        </w:rPr>
        <w:t xml:space="preserve">Isro’i. 2007. </w:t>
      </w:r>
      <w:r w:rsidRPr="00DE0347">
        <w:rPr>
          <w:i/>
          <w:szCs w:val="24"/>
        </w:rPr>
        <w:t>Pengomposan Limbah Kakao</w:t>
      </w:r>
      <w:r w:rsidRPr="00DE0347">
        <w:rPr>
          <w:szCs w:val="24"/>
        </w:rPr>
        <w:t xml:space="preserve">. Bogor. </w:t>
      </w:r>
      <w:r w:rsidRPr="0018461D">
        <w:rPr>
          <w:szCs w:val="24"/>
        </w:rPr>
        <w:t>www.isroi.go.id</w:t>
      </w:r>
      <w:r w:rsidRPr="00DE0347">
        <w:rPr>
          <w:szCs w:val="24"/>
        </w:rPr>
        <w:t xml:space="preserve">. </w:t>
      </w:r>
    </w:p>
    <w:p w:rsidR="00E04DC7" w:rsidRDefault="00E04DC7" w:rsidP="00E04DC7">
      <w:pPr>
        <w:ind w:left="450" w:hanging="450"/>
        <w:jc w:val="both"/>
        <w:rPr>
          <w:szCs w:val="24"/>
          <w:lang w:val="en-US"/>
        </w:rPr>
      </w:pPr>
      <w:r w:rsidRPr="00DE0347">
        <w:rPr>
          <w:szCs w:val="24"/>
        </w:rPr>
        <w:t xml:space="preserve">Prihmantoro, H. 2004. </w:t>
      </w:r>
      <w:r w:rsidRPr="00DE0347">
        <w:rPr>
          <w:i/>
          <w:szCs w:val="24"/>
        </w:rPr>
        <w:t>Memupuk Tanaman Buah</w:t>
      </w:r>
      <w:r w:rsidRPr="00DE0347">
        <w:rPr>
          <w:szCs w:val="24"/>
        </w:rPr>
        <w:t>. Depok: Penebar Swadaya.</w:t>
      </w:r>
    </w:p>
    <w:p w:rsidR="00E04DC7" w:rsidRPr="00C006D1" w:rsidRDefault="00E04DC7" w:rsidP="00E04DC7">
      <w:pPr>
        <w:ind w:left="450" w:hanging="450"/>
        <w:jc w:val="both"/>
        <w:rPr>
          <w:sz w:val="8"/>
          <w:szCs w:val="8"/>
          <w:lang w:val="en-US"/>
        </w:rPr>
      </w:pPr>
    </w:p>
    <w:p w:rsidR="00E04DC7" w:rsidRDefault="00E04DC7" w:rsidP="00E04DC7">
      <w:pPr>
        <w:ind w:left="450" w:hanging="450"/>
        <w:jc w:val="both"/>
        <w:rPr>
          <w:szCs w:val="24"/>
          <w:lang w:val="en-US"/>
        </w:rPr>
      </w:pPr>
      <w:r w:rsidRPr="00DE0347">
        <w:rPr>
          <w:szCs w:val="24"/>
        </w:rPr>
        <w:t>Rahmawati, Y. 2005. Pemanfaatan Jamur Pelepak Putih (</w:t>
      </w:r>
      <w:r w:rsidRPr="0018461D">
        <w:rPr>
          <w:i/>
          <w:szCs w:val="24"/>
        </w:rPr>
        <w:t>Phanerochaete chrysosporium)</w:t>
      </w:r>
      <w:r w:rsidRPr="00DE0347">
        <w:rPr>
          <w:szCs w:val="24"/>
        </w:rPr>
        <w:t xml:space="preserve"> </w:t>
      </w:r>
      <w:r>
        <w:rPr>
          <w:szCs w:val="24"/>
        </w:rPr>
        <w:t>sebagai mikroorganisme Pengurai p</w:t>
      </w:r>
      <w:r w:rsidRPr="00DE0347">
        <w:rPr>
          <w:szCs w:val="24"/>
        </w:rPr>
        <w:t xml:space="preserve">ada Proses Pengomposan Tandan Kosong kelapa Sawit. </w:t>
      </w:r>
      <w:r w:rsidRPr="00DE0347">
        <w:rPr>
          <w:i/>
          <w:szCs w:val="24"/>
        </w:rPr>
        <w:t>Skripsi</w:t>
      </w:r>
      <w:r w:rsidRPr="00DE0347">
        <w:rPr>
          <w:szCs w:val="24"/>
        </w:rPr>
        <w:t xml:space="preserve"> tidak diterbitkan. Banda Aceh: Fakultas Teknik Unsyiah.</w:t>
      </w:r>
    </w:p>
    <w:p w:rsidR="00E04DC7" w:rsidRPr="00C006D1" w:rsidRDefault="00E04DC7" w:rsidP="00E04DC7">
      <w:pPr>
        <w:ind w:left="450" w:hanging="450"/>
        <w:jc w:val="both"/>
        <w:rPr>
          <w:sz w:val="8"/>
          <w:szCs w:val="8"/>
          <w:lang w:val="en-US"/>
        </w:rPr>
      </w:pPr>
    </w:p>
    <w:p w:rsidR="00E04DC7" w:rsidRDefault="00E04DC7" w:rsidP="00E04DC7">
      <w:pPr>
        <w:ind w:left="450" w:hanging="450"/>
        <w:jc w:val="both"/>
        <w:rPr>
          <w:szCs w:val="24"/>
          <w:lang w:val="en-US"/>
        </w:rPr>
      </w:pPr>
      <w:r>
        <w:rPr>
          <w:szCs w:val="24"/>
        </w:rPr>
        <w:t xml:space="preserve">Salim, T dan Sriharti. 2008. Pemanfaatan Ampas Daun Nilam sebagai Kompos. </w:t>
      </w:r>
      <w:r w:rsidRPr="0018461D">
        <w:rPr>
          <w:i/>
          <w:szCs w:val="24"/>
        </w:rPr>
        <w:t xml:space="preserve">Prosiding Seminar Nasional Teknoin </w:t>
      </w:r>
      <w:r w:rsidRPr="0018461D">
        <w:rPr>
          <w:i/>
          <w:szCs w:val="24"/>
        </w:rPr>
        <w:lastRenderedPageBreak/>
        <w:t>Bidang Teknik Kimia dan Tekstil</w:t>
      </w:r>
      <w:r>
        <w:rPr>
          <w:szCs w:val="24"/>
        </w:rPr>
        <w:t>, 15: B75-B83.</w:t>
      </w:r>
    </w:p>
    <w:p w:rsidR="00E04DC7" w:rsidRPr="00C006D1" w:rsidRDefault="00E04DC7" w:rsidP="00E04DC7">
      <w:pPr>
        <w:ind w:left="450" w:hanging="450"/>
        <w:jc w:val="both"/>
        <w:rPr>
          <w:sz w:val="8"/>
          <w:szCs w:val="8"/>
          <w:lang w:val="en-US"/>
        </w:rPr>
      </w:pPr>
    </w:p>
    <w:p w:rsidR="00E04DC7" w:rsidRPr="00C006D1" w:rsidRDefault="00E04DC7" w:rsidP="00E04DC7">
      <w:pPr>
        <w:ind w:left="450" w:hanging="450"/>
        <w:jc w:val="both"/>
        <w:rPr>
          <w:sz w:val="8"/>
          <w:szCs w:val="8"/>
          <w:lang w:val="en-US"/>
        </w:rPr>
      </w:pPr>
      <w:r w:rsidRPr="00DE0347">
        <w:rPr>
          <w:szCs w:val="24"/>
        </w:rPr>
        <w:t xml:space="preserve">Siburian, R. 2010. Pengaruh Kosentrasi Dan Waktu Inkubasi EM-4 Terhadap Kualitas Kimia Kompos. </w:t>
      </w:r>
      <w:hyperlink r:id="rId12" w:history="1">
        <w:r w:rsidRPr="00C006D1">
          <w:rPr>
            <w:rStyle w:val="Hyperlink"/>
            <w:i/>
            <w:color w:val="auto"/>
            <w:szCs w:val="24"/>
            <w:u w:val="none"/>
          </w:rPr>
          <w:t>http://www.pdf-searcher.com/pengaruh konsentrasi dan waktu inkubasiEM-4terhadapkualitas-....html</w:t>
        </w:r>
      </w:hyperlink>
      <w:r w:rsidRPr="00C006D1">
        <w:rPr>
          <w:i/>
          <w:szCs w:val="24"/>
        </w:rPr>
        <w:t>.</w:t>
      </w:r>
      <w:r w:rsidRPr="00DE0347">
        <w:rPr>
          <w:szCs w:val="24"/>
        </w:rPr>
        <w:t xml:space="preserve"> </w:t>
      </w:r>
    </w:p>
    <w:p w:rsidR="00E04DC7" w:rsidRDefault="00E04DC7" w:rsidP="00E04DC7">
      <w:pPr>
        <w:ind w:left="450" w:hanging="450"/>
        <w:jc w:val="both"/>
        <w:rPr>
          <w:szCs w:val="24"/>
          <w:lang w:val="en-US"/>
        </w:rPr>
      </w:pPr>
      <w:r w:rsidRPr="00DE0347">
        <w:rPr>
          <w:szCs w:val="24"/>
        </w:rPr>
        <w:t xml:space="preserve">Sudirja, R., Solihin, M.A., Rosniawaty, S. </w:t>
      </w:r>
      <w:r>
        <w:rPr>
          <w:szCs w:val="24"/>
          <w:lang w:val="en-US"/>
        </w:rPr>
        <w:t>2</w:t>
      </w:r>
      <w:r w:rsidRPr="00DE0347">
        <w:rPr>
          <w:szCs w:val="24"/>
        </w:rPr>
        <w:t xml:space="preserve">005. Pengaruh Kompos Kulit Buah </w:t>
      </w:r>
      <w:r w:rsidRPr="00DE0347">
        <w:rPr>
          <w:szCs w:val="24"/>
        </w:rPr>
        <w:lastRenderedPageBreak/>
        <w:t xml:space="preserve">Kakao Dan Kascing </w:t>
      </w:r>
      <w:proofErr w:type="gramStart"/>
      <w:r w:rsidRPr="00DE0347">
        <w:rPr>
          <w:szCs w:val="24"/>
        </w:rPr>
        <w:t>Terhadap</w:t>
      </w:r>
      <w:r>
        <w:rPr>
          <w:szCs w:val="24"/>
          <w:lang w:val="en-US"/>
        </w:rPr>
        <w:t xml:space="preserve"> </w:t>
      </w:r>
      <w:r>
        <w:rPr>
          <w:szCs w:val="24"/>
        </w:rPr>
        <w:t xml:space="preserve"> Perbaikan</w:t>
      </w:r>
      <w:proofErr w:type="gramEnd"/>
      <w:r w:rsidRPr="00DE0347">
        <w:rPr>
          <w:szCs w:val="24"/>
        </w:rPr>
        <w:t xml:space="preserve"> Sifat Kimia Fluventic Eutrudepts</w:t>
      </w:r>
      <w:r w:rsidRPr="0018461D">
        <w:rPr>
          <w:i/>
          <w:szCs w:val="24"/>
        </w:rPr>
        <w:t xml:space="preserve">. </w:t>
      </w:r>
      <w:hyperlink r:id="rId13" w:history="1">
        <w:r w:rsidRPr="00347EBE">
          <w:rPr>
            <w:rStyle w:val="Hyperlink"/>
            <w:i/>
            <w:color w:val="000000" w:themeColor="text1"/>
            <w:szCs w:val="24"/>
            <w:u w:val="none"/>
          </w:rPr>
          <w:t>http://www.look-pdf.com/</w:t>
        </w:r>
        <w:r w:rsidRPr="00347EBE">
          <w:rPr>
            <w:rStyle w:val="Hyperlink"/>
            <w:i/>
            <w:color w:val="000000" w:themeColor="text1"/>
            <w:szCs w:val="24"/>
            <w:u w:val="none"/>
            <w:lang w:val="en-US"/>
          </w:rPr>
          <w:t xml:space="preserve"> </w:t>
        </w:r>
        <w:r w:rsidRPr="00347EBE">
          <w:rPr>
            <w:rStyle w:val="Hyperlink"/>
            <w:i/>
            <w:color w:val="000000" w:themeColor="text1"/>
            <w:szCs w:val="24"/>
            <w:u w:val="none"/>
          </w:rPr>
          <w:t>Laporan</w:t>
        </w:r>
        <w:r w:rsidRPr="00347EBE">
          <w:rPr>
            <w:rStyle w:val="Hyperlink"/>
            <w:i/>
            <w:color w:val="000000" w:themeColor="text1"/>
            <w:szCs w:val="24"/>
            <w:u w:val="none"/>
            <w:lang w:val="en-US"/>
          </w:rPr>
          <w:t xml:space="preserve"> </w:t>
        </w:r>
        <w:r w:rsidRPr="00347EBE">
          <w:rPr>
            <w:rStyle w:val="Hyperlink"/>
            <w:i/>
            <w:color w:val="000000" w:themeColor="text1"/>
            <w:szCs w:val="24"/>
            <w:u w:val="none"/>
          </w:rPr>
          <w:t>akhir DIPA2005.</w:t>
        </w:r>
        <w:r w:rsidRPr="00347EBE">
          <w:rPr>
            <w:rStyle w:val="Hyperlink"/>
            <w:i/>
            <w:color w:val="000000" w:themeColor="text1"/>
            <w:szCs w:val="24"/>
            <w:u w:val="none"/>
            <w:lang w:val="en-US"/>
          </w:rPr>
          <w:t xml:space="preserve"> </w:t>
        </w:r>
        <w:r w:rsidRPr="00347EBE">
          <w:rPr>
            <w:rStyle w:val="Hyperlink"/>
            <w:i/>
            <w:color w:val="000000" w:themeColor="text1"/>
            <w:szCs w:val="24"/>
            <w:u w:val="none"/>
          </w:rPr>
          <w:t>html</w:t>
        </w:r>
      </w:hyperlink>
      <w:r w:rsidRPr="00347EBE">
        <w:rPr>
          <w:i/>
          <w:color w:val="000000" w:themeColor="text1"/>
          <w:szCs w:val="24"/>
        </w:rPr>
        <w:t>.</w:t>
      </w:r>
      <w:r w:rsidRPr="00347EBE">
        <w:rPr>
          <w:color w:val="000000" w:themeColor="text1"/>
          <w:szCs w:val="24"/>
        </w:rPr>
        <w:t xml:space="preserve"> </w:t>
      </w:r>
    </w:p>
    <w:p w:rsidR="00E04DC7" w:rsidRDefault="00E04DC7" w:rsidP="00E04DC7">
      <w:pPr>
        <w:ind w:left="567" w:hanging="567"/>
        <w:jc w:val="both"/>
        <w:rPr>
          <w:szCs w:val="24"/>
        </w:rPr>
      </w:pPr>
      <w:r>
        <w:rPr>
          <w:szCs w:val="24"/>
        </w:rPr>
        <w:t xml:space="preserve">Zaman, B., dan Sutrisno, E. 2007. Studi Pengaruh Pencampuran Sampah Domestik, Sekam Padi, dan Ampas Tebu dengan Metode </w:t>
      </w:r>
      <w:r w:rsidRPr="0018461D">
        <w:rPr>
          <w:i/>
          <w:szCs w:val="24"/>
        </w:rPr>
        <w:t>Mac Donald</w:t>
      </w:r>
      <w:r>
        <w:rPr>
          <w:szCs w:val="24"/>
        </w:rPr>
        <w:t xml:space="preserve"> terhadap Kematangan Kompos. Jurnal Prespitasi, 2(1): 1-7.</w:t>
      </w:r>
    </w:p>
    <w:p w:rsidR="00E04DC7" w:rsidRDefault="00E04DC7" w:rsidP="00E04DC7">
      <w:pPr>
        <w:ind w:left="450" w:hanging="450"/>
        <w:rPr>
          <w:b/>
          <w:lang w:val="en-US"/>
        </w:rPr>
        <w:sectPr w:rsidR="00E04DC7" w:rsidSect="00E04DC7">
          <w:type w:val="continuous"/>
          <w:pgSz w:w="12240" w:h="15840"/>
          <w:pgMar w:top="1440" w:right="1440" w:bottom="1440" w:left="1440" w:header="720" w:footer="720" w:gutter="0"/>
          <w:cols w:num="2" w:space="567"/>
          <w:docGrid w:linePitch="360"/>
        </w:sectPr>
      </w:pPr>
    </w:p>
    <w:p w:rsidR="004A348E" w:rsidRPr="004A348E" w:rsidRDefault="004A348E" w:rsidP="00E04DC7">
      <w:pPr>
        <w:ind w:left="450" w:hanging="450"/>
        <w:rPr>
          <w:b/>
          <w:lang w:val="en-US"/>
        </w:rPr>
      </w:pPr>
      <w:bookmarkStart w:id="0" w:name="_GoBack"/>
      <w:bookmarkEnd w:id="0"/>
    </w:p>
    <w:sectPr w:rsidR="004A348E" w:rsidRPr="004A348E" w:rsidSect="00E04D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FD6" w:rsidRDefault="00D96FD6" w:rsidP="004D2BA8">
      <w:r>
        <w:separator/>
      </w:r>
    </w:p>
  </w:endnote>
  <w:endnote w:type="continuationSeparator" w:id="0">
    <w:p w:rsidR="00D96FD6" w:rsidRDefault="00D96FD6" w:rsidP="004D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E7" w:rsidRPr="00DC30E7" w:rsidRDefault="00DC30E7" w:rsidP="00DC30E7">
    <w:pPr>
      <w:tabs>
        <w:tab w:val="center" w:pos="4680"/>
        <w:tab w:val="left" w:pos="8222"/>
      </w:tabs>
      <w:rPr>
        <w:rFonts w:asciiTheme="majorBidi" w:eastAsiaTheme="minorEastAsia" w:hAnsiTheme="majorBidi" w:cstheme="majorBidi"/>
        <w:color w:val="auto"/>
        <w:sz w:val="22"/>
        <w:szCs w:val="24"/>
        <w:lang w:val="en-US"/>
      </w:rPr>
    </w:pPr>
    <w:proofErr w:type="spellStart"/>
    <w:r w:rsidRPr="00DC30E7">
      <w:rPr>
        <w:rFonts w:asciiTheme="majorBidi" w:eastAsiaTheme="minorEastAsia" w:hAnsiTheme="majorBidi" w:cstheme="majorBidi"/>
        <w:b/>
        <w:i/>
        <w:color w:val="auto"/>
        <w:szCs w:val="24"/>
        <w:lang w:val="en-US"/>
      </w:rPr>
      <w:t>Agrotropika</w:t>
    </w:r>
    <w:proofErr w:type="spellEnd"/>
    <w:r w:rsidRPr="00DC30E7">
      <w:rPr>
        <w:rFonts w:asciiTheme="majorBidi" w:eastAsiaTheme="minorEastAsia" w:hAnsiTheme="majorBidi" w:cstheme="majorBidi"/>
        <w:b/>
        <w:i/>
        <w:color w:val="auto"/>
        <w:szCs w:val="24"/>
        <w:lang w:val="en-US"/>
      </w:rPr>
      <w:t xml:space="preserve"> </w:t>
    </w:r>
    <w:proofErr w:type="spellStart"/>
    <w:r w:rsidRPr="00DC30E7">
      <w:rPr>
        <w:rFonts w:asciiTheme="majorBidi" w:eastAsiaTheme="minorEastAsia" w:hAnsiTheme="majorBidi" w:cstheme="majorBidi"/>
        <w:b/>
        <w:i/>
        <w:color w:val="auto"/>
        <w:szCs w:val="24"/>
        <w:lang w:val="en-US"/>
      </w:rPr>
      <w:t>Hayati</w:t>
    </w:r>
    <w:proofErr w:type="spellEnd"/>
    <w:r w:rsidRPr="00DC30E7">
      <w:rPr>
        <w:rFonts w:asciiTheme="majorBidi" w:eastAsiaTheme="minorEastAsia" w:hAnsiTheme="majorBidi" w:cstheme="majorBidi"/>
        <w:b/>
        <w:i/>
        <w:color w:val="auto"/>
        <w:szCs w:val="24"/>
        <w:lang w:val="en-US"/>
      </w:rPr>
      <w:t xml:space="preserve"> Vol. 4. No. </w:t>
    </w:r>
    <w:r>
      <w:rPr>
        <w:rFonts w:asciiTheme="majorBidi" w:eastAsiaTheme="minorEastAsia" w:hAnsiTheme="majorBidi" w:cstheme="majorBidi"/>
        <w:b/>
        <w:i/>
        <w:color w:val="auto"/>
        <w:szCs w:val="24"/>
        <w:lang w:val="en-US"/>
      </w:rPr>
      <w:t>2</w:t>
    </w:r>
    <w:r w:rsidRPr="00DC30E7">
      <w:rPr>
        <w:rFonts w:asciiTheme="majorBidi" w:eastAsiaTheme="minorEastAsia" w:hAnsiTheme="majorBidi" w:cstheme="majorBidi"/>
        <w:b/>
        <w:i/>
        <w:color w:val="auto"/>
        <w:szCs w:val="24"/>
        <w:lang w:val="en-US"/>
      </w:rPr>
      <w:t xml:space="preserve"> </w:t>
    </w:r>
    <w:proofErr w:type="gramStart"/>
    <w:r>
      <w:rPr>
        <w:rFonts w:asciiTheme="majorBidi" w:eastAsiaTheme="minorEastAsia" w:hAnsiTheme="majorBidi" w:cstheme="majorBidi"/>
        <w:b/>
        <w:i/>
        <w:color w:val="auto"/>
        <w:szCs w:val="24"/>
        <w:lang w:val="en-US"/>
      </w:rPr>
      <w:t xml:space="preserve">Mei </w:t>
    </w:r>
    <w:r w:rsidRPr="00DC30E7">
      <w:rPr>
        <w:rFonts w:asciiTheme="majorBidi" w:eastAsiaTheme="minorEastAsia" w:hAnsiTheme="majorBidi" w:cstheme="majorBidi"/>
        <w:b/>
        <w:i/>
        <w:color w:val="auto"/>
        <w:szCs w:val="24"/>
        <w:lang w:val="en-US"/>
      </w:rPr>
      <w:t xml:space="preserve"> 2017</w:t>
    </w:r>
    <w:proofErr w:type="gramEnd"/>
    <w:r>
      <w:rPr>
        <w:rFonts w:asciiTheme="majorBidi" w:eastAsiaTheme="minorEastAsia" w:hAnsiTheme="majorBidi" w:cstheme="majorBidi"/>
        <w:color w:val="auto"/>
        <w:szCs w:val="24"/>
        <w:lang w:val="en-US"/>
      </w:rPr>
      <w:tab/>
      <w:t xml:space="preserve">    </w:t>
    </w:r>
    <w:r>
      <w:rPr>
        <w:rFonts w:asciiTheme="majorBidi" w:eastAsiaTheme="minorEastAsia" w:hAnsiTheme="majorBidi" w:cstheme="majorBidi"/>
        <w:color w:val="auto"/>
        <w:szCs w:val="24"/>
        <w:lang w:val="en-US"/>
      </w:rPr>
      <w:tab/>
    </w:r>
    <w:r w:rsidRPr="00DC30E7">
      <w:rPr>
        <w:rFonts w:asciiTheme="majorBidi" w:eastAsiaTheme="minorEastAsia" w:hAnsiTheme="majorBidi" w:cstheme="majorBidi"/>
        <w:color w:val="auto"/>
        <w:szCs w:val="24"/>
        <w:lang w:val="en-US"/>
      </w:rPr>
      <w:t xml:space="preserve">Page | </w:t>
    </w:r>
    <w:r w:rsidRPr="00DC30E7">
      <w:rPr>
        <w:rFonts w:asciiTheme="majorBidi" w:eastAsiaTheme="minorEastAsia" w:hAnsiTheme="majorBidi" w:cstheme="majorBidi"/>
        <w:color w:val="auto"/>
        <w:szCs w:val="24"/>
        <w:lang w:val="en-US"/>
      </w:rPr>
      <w:fldChar w:fldCharType="begin"/>
    </w:r>
    <w:r w:rsidRPr="00DC30E7">
      <w:rPr>
        <w:rFonts w:asciiTheme="majorBidi" w:eastAsiaTheme="minorEastAsia" w:hAnsiTheme="majorBidi" w:cstheme="majorBidi"/>
        <w:color w:val="auto"/>
        <w:szCs w:val="24"/>
        <w:lang w:val="en-US"/>
      </w:rPr>
      <w:instrText xml:space="preserve"> PAGE   \* MERGEFORMAT </w:instrText>
    </w:r>
    <w:r w:rsidRPr="00DC30E7">
      <w:rPr>
        <w:rFonts w:asciiTheme="majorBidi" w:eastAsiaTheme="minorEastAsia" w:hAnsiTheme="majorBidi" w:cstheme="majorBidi"/>
        <w:color w:val="auto"/>
        <w:szCs w:val="24"/>
        <w:lang w:val="en-US"/>
      </w:rPr>
      <w:fldChar w:fldCharType="separate"/>
    </w:r>
    <w:r w:rsidR="00323A10" w:rsidRPr="00323A10">
      <w:rPr>
        <w:rFonts w:asciiTheme="majorBidi" w:eastAsiaTheme="minorEastAsia" w:hAnsiTheme="majorBidi" w:cstheme="majorBidi"/>
        <w:noProof/>
        <w:color w:val="auto"/>
        <w:sz w:val="22"/>
        <w:szCs w:val="24"/>
        <w:lang w:val="en-US"/>
      </w:rPr>
      <w:t>134</w:t>
    </w:r>
    <w:r w:rsidRPr="00DC30E7">
      <w:rPr>
        <w:rFonts w:asciiTheme="majorBidi" w:eastAsiaTheme="minorEastAsia" w:hAnsiTheme="majorBidi" w:cstheme="majorBidi"/>
        <w:noProof/>
        <w:color w:val="auto"/>
        <w:szCs w:val="24"/>
        <w:lang w:val="en-US"/>
      </w:rPr>
      <w:fldChar w:fldCharType="end"/>
    </w:r>
  </w:p>
  <w:p w:rsidR="00D33F5D" w:rsidRDefault="00D33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FD6" w:rsidRDefault="00D96FD6" w:rsidP="004D2BA8">
      <w:r>
        <w:separator/>
      </w:r>
    </w:p>
  </w:footnote>
  <w:footnote w:type="continuationSeparator" w:id="0">
    <w:p w:rsidR="00D96FD6" w:rsidRDefault="00D96FD6" w:rsidP="004D2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533C8"/>
    <w:multiLevelType w:val="hybridMultilevel"/>
    <w:tmpl w:val="A8B80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94352"/>
    <w:multiLevelType w:val="hybridMultilevel"/>
    <w:tmpl w:val="49AA8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7A287E"/>
    <w:multiLevelType w:val="hybridMultilevel"/>
    <w:tmpl w:val="083C3370"/>
    <w:lvl w:ilvl="0" w:tplc="B2D665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FED19D7"/>
    <w:multiLevelType w:val="hybridMultilevel"/>
    <w:tmpl w:val="348668C8"/>
    <w:lvl w:ilvl="0" w:tplc="2CC2568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5E944CA"/>
    <w:multiLevelType w:val="hybridMultilevel"/>
    <w:tmpl w:val="8514C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92F7F"/>
    <w:multiLevelType w:val="hybridMultilevel"/>
    <w:tmpl w:val="82E03A16"/>
    <w:lvl w:ilvl="0" w:tplc="89EC9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590E0E"/>
    <w:multiLevelType w:val="hybridMultilevel"/>
    <w:tmpl w:val="B3DED23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0F"/>
    <w:rsid w:val="0001428E"/>
    <w:rsid w:val="0002140F"/>
    <w:rsid w:val="000D2267"/>
    <w:rsid w:val="0010665C"/>
    <w:rsid w:val="001240B2"/>
    <w:rsid w:val="00230B86"/>
    <w:rsid w:val="00234580"/>
    <w:rsid w:val="002466BE"/>
    <w:rsid w:val="002B3AFE"/>
    <w:rsid w:val="002F152F"/>
    <w:rsid w:val="00313779"/>
    <w:rsid w:val="00323A10"/>
    <w:rsid w:val="003466ED"/>
    <w:rsid w:val="00347EBE"/>
    <w:rsid w:val="0036335D"/>
    <w:rsid w:val="00450BBD"/>
    <w:rsid w:val="004A348E"/>
    <w:rsid w:val="004D2BA8"/>
    <w:rsid w:val="004D4C22"/>
    <w:rsid w:val="004F047E"/>
    <w:rsid w:val="0058272D"/>
    <w:rsid w:val="00601ABB"/>
    <w:rsid w:val="0063153C"/>
    <w:rsid w:val="00643717"/>
    <w:rsid w:val="006C07AF"/>
    <w:rsid w:val="00710051"/>
    <w:rsid w:val="00715F3C"/>
    <w:rsid w:val="00823981"/>
    <w:rsid w:val="008B1A05"/>
    <w:rsid w:val="0093013F"/>
    <w:rsid w:val="009402D3"/>
    <w:rsid w:val="0098214C"/>
    <w:rsid w:val="009C627E"/>
    <w:rsid w:val="00A147AB"/>
    <w:rsid w:val="00AE3F65"/>
    <w:rsid w:val="00B04777"/>
    <w:rsid w:val="00B56834"/>
    <w:rsid w:val="00B75E1B"/>
    <w:rsid w:val="00C006D1"/>
    <w:rsid w:val="00C43582"/>
    <w:rsid w:val="00C57136"/>
    <w:rsid w:val="00D33F5D"/>
    <w:rsid w:val="00D90287"/>
    <w:rsid w:val="00D96FD6"/>
    <w:rsid w:val="00DA3D43"/>
    <w:rsid w:val="00DC30E7"/>
    <w:rsid w:val="00E04DC7"/>
    <w:rsid w:val="00E63B8A"/>
    <w:rsid w:val="00E90875"/>
    <w:rsid w:val="00EB75E7"/>
    <w:rsid w:val="00EE20C9"/>
    <w:rsid w:val="00EF4853"/>
    <w:rsid w:val="00F42A0C"/>
    <w:rsid w:val="00FD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0F"/>
    <w:pPr>
      <w:spacing w:after="0" w:line="240" w:lineRule="auto"/>
    </w:pPr>
    <w:rPr>
      <w:rFonts w:ascii="Times New Roman" w:eastAsia="Calibri" w:hAnsi="Times New Roman" w:cs="Times New Roman"/>
      <w:color w:val="000000"/>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0F"/>
    <w:pPr>
      <w:ind w:left="720"/>
      <w:contextualSpacing/>
    </w:pPr>
  </w:style>
  <w:style w:type="paragraph" w:styleId="BodyText">
    <w:name w:val="Body Text"/>
    <w:basedOn w:val="Normal"/>
    <w:next w:val="Normal"/>
    <w:link w:val="BodyTextChar"/>
    <w:uiPriority w:val="99"/>
    <w:rsid w:val="0002140F"/>
    <w:pPr>
      <w:autoSpaceDE w:val="0"/>
      <w:autoSpaceDN w:val="0"/>
      <w:adjustRightInd w:val="0"/>
      <w:spacing w:after="120"/>
    </w:pPr>
    <w:rPr>
      <w:color w:val="auto"/>
      <w:szCs w:val="24"/>
      <w:lang w:val="en-US"/>
    </w:rPr>
  </w:style>
  <w:style w:type="character" w:customStyle="1" w:styleId="BodyTextChar">
    <w:name w:val="Body Text Char"/>
    <w:basedOn w:val="DefaultParagraphFont"/>
    <w:link w:val="BodyText"/>
    <w:uiPriority w:val="99"/>
    <w:rsid w:val="0002140F"/>
    <w:rPr>
      <w:rFonts w:ascii="Times New Roman" w:eastAsia="Calibri" w:hAnsi="Times New Roman" w:cs="Times New Roman"/>
      <w:sz w:val="24"/>
      <w:szCs w:val="24"/>
    </w:rPr>
  </w:style>
  <w:style w:type="paragraph" w:styleId="Header">
    <w:name w:val="header"/>
    <w:basedOn w:val="Normal"/>
    <w:link w:val="HeaderChar"/>
    <w:uiPriority w:val="99"/>
    <w:unhideWhenUsed/>
    <w:rsid w:val="004D2BA8"/>
    <w:pPr>
      <w:tabs>
        <w:tab w:val="center" w:pos="4680"/>
        <w:tab w:val="right" w:pos="9360"/>
      </w:tabs>
    </w:pPr>
  </w:style>
  <w:style w:type="character" w:customStyle="1" w:styleId="HeaderChar">
    <w:name w:val="Header Char"/>
    <w:basedOn w:val="DefaultParagraphFont"/>
    <w:link w:val="Header"/>
    <w:uiPriority w:val="99"/>
    <w:rsid w:val="004D2BA8"/>
    <w:rPr>
      <w:rFonts w:ascii="Times New Roman" w:eastAsia="Calibri" w:hAnsi="Times New Roman" w:cs="Times New Roman"/>
      <w:color w:val="000000"/>
      <w:sz w:val="24"/>
      <w:lang w:val="id-ID"/>
    </w:rPr>
  </w:style>
  <w:style w:type="paragraph" w:styleId="Footer">
    <w:name w:val="footer"/>
    <w:basedOn w:val="Normal"/>
    <w:link w:val="FooterChar"/>
    <w:uiPriority w:val="99"/>
    <w:unhideWhenUsed/>
    <w:rsid w:val="004D2BA8"/>
    <w:pPr>
      <w:tabs>
        <w:tab w:val="center" w:pos="4680"/>
        <w:tab w:val="right" w:pos="9360"/>
      </w:tabs>
    </w:pPr>
  </w:style>
  <w:style w:type="character" w:customStyle="1" w:styleId="FooterChar">
    <w:name w:val="Footer Char"/>
    <w:basedOn w:val="DefaultParagraphFont"/>
    <w:link w:val="Footer"/>
    <w:uiPriority w:val="99"/>
    <w:rsid w:val="004D2BA8"/>
    <w:rPr>
      <w:rFonts w:ascii="Times New Roman" w:eastAsia="Calibri" w:hAnsi="Times New Roman" w:cs="Times New Roman"/>
      <w:color w:val="000000"/>
      <w:sz w:val="24"/>
      <w:lang w:val="id-ID"/>
    </w:rPr>
  </w:style>
  <w:style w:type="character" w:styleId="Hyperlink">
    <w:name w:val="Hyperlink"/>
    <w:basedOn w:val="DefaultParagraphFont"/>
    <w:uiPriority w:val="99"/>
    <w:unhideWhenUsed/>
    <w:rsid w:val="008239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0F"/>
    <w:pPr>
      <w:spacing w:after="0" w:line="240" w:lineRule="auto"/>
    </w:pPr>
    <w:rPr>
      <w:rFonts w:ascii="Times New Roman" w:eastAsia="Calibri" w:hAnsi="Times New Roman" w:cs="Times New Roman"/>
      <w:color w:val="000000"/>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0F"/>
    <w:pPr>
      <w:ind w:left="720"/>
      <w:contextualSpacing/>
    </w:pPr>
  </w:style>
  <w:style w:type="paragraph" w:styleId="BodyText">
    <w:name w:val="Body Text"/>
    <w:basedOn w:val="Normal"/>
    <w:next w:val="Normal"/>
    <w:link w:val="BodyTextChar"/>
    <w:uiPriority w:val="99"/>
    <w:rsid w:val="0002140F"/>
    <w:pPr>
      <w:autoSpaceDE w:val="0"/>
      <w:autoSpaceDN w:val="0"/>
      <w:adjustRightInd w:val="0"/>
      <w:spacing w:after="120"/>
    </w:pPr>
    <w:rPr>
      <w:color w:val="auto"/>
      <w:szCs w:val="24"/>
      <w:lang w:val="en-US"/>
    </w:rPr>
  </w:style>
  <w:style w:type="character" w:customStyle="1" w:styleId="BodyTextChar">
    <w:name w:val="Body Text Char"/>
    <w:basedOn w:val="DefaultParagraphFont"/>
    <w:link w:val="BodyText"/>
    <w:uiPriority w:val="99"/>
    <w:rsid w:val="0002140F"/>
    <w:rPr>
      <w:rFonts w:ascii="Times New Roman" w:eastAsia="Calibri" w:hAnsi="Times New Roman" w:cs="Times New Roman"/>
      <w:sz w:val="24"/>
      <w:szCs w:val="24"/>
    </w:rPr>
  </w:style>
  <w:style w:type="paragraph" w:styleId="Header">
    <w:name w:val="header"/>
    <w:basedOn w:val="Normal"/>
    <w:link w:val="HeaderChar"/>
    <w:uiPriority w:val="99"/>
    <w:unhideWhenUsed/>
    <w:rsid w:val="004D2BA8"/>
    <w:pPr>
      <w:tabs>
        <w:tab w:val="center" w:pos="4680"/>
        <w:tab w:val="right" w:pos="9360"/>
      </w:tabs>
    </w:pPr>
  </w:style>
  <w:style w:type="character" w:customStyle="1" w:styleId="HeaderChar">
    <w:name w:val="Header Char"/>
    <w:basedOn w:val="DefaultParagraphFont"/>
    <w:link w:val="Header"/>
    <w:uiPriority w:val="99"/>
    <w:rsid w:val="004D2BA8"/>
    <w:rPr>
      <w:rFonts w:ascii="Times New Roman" w:eastAsia="Calibri" w:hAnsi="Times New Roman" w:cs="Times New Roman"/>
      <w:color w:val="000000"/>
      <w:sz w:val="24"/>
      <w:lang w:val="id-ID"/>
    </w:rPr>
  </w:style>
  <w:style w:type="paragraph" w:styleId="Footer">
    <w:name w:val="footer"/>
    <w:basedOn w:val="Normal"/>
    <w:link w:val="FooterChar"/>
    <w:uiPriority w:val="99"/>
    <w:unhideWhenUsed/>
    <w:rsid w:val="004D2BA8"/>
    <w:pPr>
      <w:tabs>
        <w:tab w:val="center" w:pos="4680"/>
        <w:tab w:val="right" w:pos="9360"/>
      </w:tabs>
    </w:pPr>
  </w:style>
  <w:style w:type="character" w:customStyle="1" w:styleId="FooterChar">
    <w:name w:val="Footer Char"/>
    <w:basedOn w:val="DefaultParagraphFont"/>
    <w:link w:val="Footer"/>
    <w:uiPriority w:val="99"/>
    <w:rsid w:val="004D2BA8"/>
    <w:rPr>
      <w:rFonts w:ascii="Times New Roman" w:eastAsia="Calibri" w:hAnsi="Times New Roman" w:cs="Times New Roman"/>
      <w:color w:val="000000"/>
      <w:sz w:val="24"/>
      <w:lang w:val="id-ID"/>
    </w:rPr>
  </w:style>
  <w:style w:type="character" w:styleId="Hyperlink">
    <w:name w:val="Hyperlink"/>
    <w:basedOn w:val="DefaultParagraphFont"/>
    <w:uiPriority w:val="99"/>
    <w:unhideWhenUsed/>
    <w:rsid w:val="00823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ok-pdf.com/%20Laporan%20akhir%20DIPA2005.%2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df-searcher.com/pengaruh%20konsentrasi%20dan%20waktu%20inkubasiEM-4terhadapkualita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ptp-aceh@litbang.deptan.go.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tikel-Pembuatan-Kompos-Sudibia.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82EC-09B3-4FAB-8A56-CD041637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Hijrah Computer</cp:lastModifiedBy>
  <cp:revision>6</cp:revision>
  <dcterms:created xsi:type="dcterms:W3CDTF">2017-07-04T02:28:00Z</dcterms:created>
  <dcterms:modified xsi:type="dcterms:W3CDTF">2017-07-07T02:29:00Z</dcterms:modified>
</cp:coreProperties>
</file>